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1ACA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auto"/>
          <w:kern w:val="0"/>
          <w:szCs w:val="32"/>
        </w:rPr>
        <w:t>件</w:t>
      </w:r>
      <w:r>
        <w:rPr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  <w:t>1</w:t>
      </w:r>
    </w:p>
    <w:p w14:paraId="03EFA081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 w14:paraId="76029474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2026年郑州市市区普通高中体育艺术后备生</w:t>
      </w:r>
    </w:p>
    <w:p w14:paraId="24C2C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招生工作领导小组</w:t>
      </w:r>
    </w:p>
    <w:bookmarkEnd w:id="0"/>
    <w:p w14:paraId="4BD906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77C86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  长：王丽娟  市教育局党组书记、局长</w:t>
      </w:r>
    </w:p>
    <w:p w14:paraId="12520E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3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程心刚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市教育局党组副书记</w:t>
      </w:r>
    </w:p>
    <w:p w14:paraId="1356E6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杰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市教育局党组成员、副局长</w:t>
      </w:r>
    </w:p>
    <w:p w14:paraId="25C4A7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正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市教育局党组成员、副局长</w:t>
      </w:r>
    </w:p>
    <w:p w14:paraId="145073C0">
      <w:pPr>
        <w:pStyle w:val="5"/>
        <w:spacing w:before="0" w:beforeLines="0" w:beforeAutospacing="0" w:after="0" w:afterLines="0" w:afterAutospacing="0" w:line="560" w:lineRule="exact"/>
        <w:ind w:firstLine="1920" w:firstLineChars="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张卫星  市教育局党组成员、市纪委监委驻市教育</w:t>
      </w:r>
    </w:p>
    <w:p w14:paraId="5622439B">
      <w:pPr>
        <w:pStyle w:val="5"/>
        <w:spacing w:before="0" w:beforeLines="0" w:beforeAutospacing="0" w:after="0" w:afterLines="0" w:afterAutospacing="0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局纪检监察组组长 </w:t>
      </w:r>
    </w:p>
    <w:p w14:paraId="0FD37E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雷  市教育局党组成员、副局长</w:t>
      </w:r>
    </w:p>
    <w:p w14:paraId="297243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旭  市教育局党组成员、副局长</w:t>
      </w:r>
    </w:p>
    <w:p w14:paraId="10DD63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2252" w:leftChars="304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张云峰  市教育局总职业指导师</w:t>
      </w:r>
    </w:p>
    <w:p w14:paraId="40E367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2252" w:leftChars="304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曹章成  市教育局总督学</w:t>
      </w:r>
    </w:p>
    <w:p w14:paraId="7C25D0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2252" w:leftChars="304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花林昌  市教育局二级调研员</w:t>
      </w:r>
    </w:p>
    <w:p w14:paraId="03B716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雷  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市教育局宣传外事处处长</w:t>
      </w:r>
    </w:p>
    <w:p w14:paraId="4B03B5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徐荣新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市教育局基础教育处处长</w:t>
      </w:r>
    </w:p>
    <w:p w14:paraId="0EA31E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郝延秋  市教育局职业教育与成人教育处处长</w:t>
      </w:r>
    </w:p>
    <w:p w14:paraId="3F608F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闫  培  市教育局发展计划法规处处长</w:t>
      </w:r>
    </w:p>
    <w:p w14:paraId="7C007B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　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高志宏　市教育局信访处处长</w:t>
      </w:r>
    </w:p>
    <w:p w14:paraId="099F46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　　　　崔晓勇　市教育局安全保卫处处长</w:t>
      </w:r>
    </w:p>
    <w:p w14:paraId="6BAAE4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　　　　刘敬军  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党风行风建设工作办公室主任</w:t>
      </w:r>
    </w:p>
    <w:p w14:paraId="54E89B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师  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体育卫生艺术教育处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 w14:paraId="3E9F1C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领导小组下设办公室，办公室主任由体育卫生艺术教育处副处长师光担任，具体负责体育艺术后备生招生工作的组织和实施。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384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体育艺术后备生招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期间，中招办将组织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到各考点巡查，巡查组成员如下：</w:t>
      </w:r>
    </w:p>
    <w:p w14:paraId="49174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第一组：组长：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师  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  勇  李子含  张  谦</w:t>
      </w:r>
    </w:p>
    <w:p w14:paraId="4D0DC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巡查学校：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郑州市第一中学、郑州市第二高级中学、郑州市第十六高级中学、郑州市第十八中学、郑州市第十九高级中学、郑州市第二十四中学、郑州艺术幼儿师范学校、郑州市第七十四中学、郑州市上街实验高级中学。</w:t>
      </w:r>
    </w:p>
    <w:p w14:paraId="0B505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第二组：组长：白瑞刚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皓  王  隆  孔  泉</w:t>
      </w:r>
    </w:p>
    <w:p w14:paraId="12DD7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9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巡查学校：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州市第五高级中学、郑州市第六高级中学、郑州市第四十四高级中学、郑州市第一〇二高级中学、郑州市第一〇七高级中学、郑州市扶轮外国语高级中学、郑州航空港第一高级中学、郑州市第二十九中学、郑州市第五十三中学、郑州航空港区高级中学。</w:t>
      </w:r>
    </w:p>
    <w:p w14:paraId="2EA2C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9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第三组：组长：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李向波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组员：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林道凯  刘佳佳  陈  扬</w:t>
      </w:r>
    </w:p>
    <w:p w14:paraId="35AA0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巡查学校：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郑州市第四高级中学、郑州市第七高级中学、郑州市第九中学、郑州市第十二中学、郑州市第三十一高级中学、郑州市实验高级中学、郑州外国语学校、河南省实验中学、郑州中学、清华附中郑州学校。</w:t>
      </w:r>
    </w:p>
    <w:p w14:paraId="01CF0E0B">
      <w:pPr>
        <w:ind w:firstLine="62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第四组：组长：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常  庆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  杰  任  帅  施梦如</w:t>
      </w:r>
    </w:p>
    <w:p w14:paraId="5C67E24E">
      <w:pPr>
        <w:rPr>
          <w:rFonts w:hint="eastAsia" w:ascii="仿宋_GB2312" w:hAnsi="仿宋_GB2312" w:eastAsia="仿宋_GB2312" w:cs="仿宋_GB2312"/>
          <w:color w:val="auto"/>
          <w:lang w:eastAsia="zh-CN"/>
        </w:rPr>
        <w:sectPr>
          <w:headerReference r:id="rId3" w:type="default"/>
          <w:footerReference r:id="rId4" w:type="default"/>
          <w:pgSz w:w="11907" w:h="16840"/>
          <w:pgMar w:top="2098" w:right="1417" w:bottom="2098" w:left="1531" w:header="851" w:footer="1474" w:gutter="0"/>
          <w:pgNumType w:fmt="decimal"/>
          <w:cols w:space="720" w:num="1"/>
          <w:rtlGutter w:val="0"/>
          <w:docGrid w:type="linesAndChars" w:linePitch="559" w:charSpace="-8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巡查学校：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州市信息技术学校、郑州市第十一中学、郑州市第十四高级中学、郑州市第十七高级中学、郑州市第四十一高级中学、郑州市第四十七高级中学、郑州市第一〇一中学、郑州市第一〇三高级中学、郑州市第一〇六高级中学、郑东新区外国语中学。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 xml:space="preserve"> </w:t>
      </w:r>
    </w:p>
    <w:p w14:paraId="08B3B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126E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974E4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974E4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B402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56" w:beforeLines="50" w:beforeAutospacing="0" w:after="10" w:afterLines="0" w:afterAutospacing="0" w:line="240" w:lineRule="auto"/>
      <w:ind w:firstLine="544" w:firstLineChars="200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2026-05-20T04:28:08Z</dcterms:created>
  <dc:creator>lenovo</dc:creator>
  <cp:lastModifiedBy>漫步</cp:lastModifiedBy>
  <dcterms:modified xsi:type="dcterms:W3CDTF">2026-05-20T04:28:24Z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eyJoZGlkIjoiMmE4ZTRmN2Q4ZjBmMGNlZjc5ZWRjNThjZTJjOGNmOWQiLCJ1c2VySWQiOiIyNjYzNTUwNzUifQ==</vt:lpwstr>
  </property>
  <property fmtid="{D5CDD505-2E9C-101B-9397-08002B2CF9AE}" pid="4" name="ICV">
    <vt:lpwstr>231711F866B542629367A581A6DEB897_12</vt:lpwstr>
  </property>
</Properties>
</file>