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F18BC">
      <w:pP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黑体" w:hAnsi="黑体" w:eastAsia="黑体" w:cs="黑体"/>
          <w:color w:val="auto"/>
          <w:szCs w:val="32"/>
        </w:rPr>
        <w:t>附件1</w:t>
      </w:r>
      <w:r>
        <w:rPr>
          <w:rFonts w:hint="eastAsia" w:ascii="黑体" w:hAnsi="黑体" w:eastAsia="黑体" w:cs="黑体"/>
          <w:color w:val="auto"/>
          <w:szCs w:val="32"/>
        </w:rPr>
        <w:br w:type="textWrapping"/>
      </w:r>
    </w:p>
    <w:p w14:paraId="3C4FCC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年郑州市初中毕业升学体育考试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eastAsia="zh-CN"/>
        </w:rPr>
        <w:t>工作</w:t>
      </w:r>
    </w:p>
    <w:p w14:paraId="1B646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领导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小组</w:t>
      </w:r>
    </w:p>
    <w:p w14:paraId="00AD14F7">
      <w:pPr>
        <w:ind w:firstLine="712" w:firstLineChars="198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</w:p>
    <w:p w14:paraId="2C87687B">
      <w:pPr>
        <w:pStyle w:val="3"/>
        <w:spacing w:before="0" w:beforeLines="0" w:beforeAutospacing="0" w:after="0" w:afterLines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组  长：王丽娟  市教育局党组书记、局长</w:t>
      </w:r>
    </w:p>
    <w:p w14:paraId="78822540">
      <w:pPr>
        <w:pStyle w:val="3"/>
        <w:spacing w:before="0" w:beforeLines="0" w:beforeAutospacing="0" w:after="0" w:afterLines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pacing w:val="-3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副组长：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程心刚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市教育局党组副书记</w:t>
      </w:r>
    </w:p>
    <w:p w14:paraId="1FB79DF0">
      <w:pPr>
        <w:pStyle w:val="3"/>
        <w:spacing w:before="0" w:beforeLines="0" w:beforeAutospacing="0" w:after="0" w:afterLines="0" w:afterAutospacing="0" w:line="560" w:lineRule="exact"/>
        <w:ind w:firstLine="1920" w:firstLineChars="6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杰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市教育局党组成员、副局长</w:t>
      </w:r>
    </w:p>
    <w:p w14:paraId="7012DFC5">
      <w:pPr>
        <w:pStyle w:val="3"/>
        <w:spacing w:before="0" w:beforeLines="0" w:beforeAutospacing="0" w:after="0" w:afterLines="0" w:afterAutospacing="0" w:line="560" w:lineRule="exact"/>
        <w:ind w:firstLine="1920" w:firstLineChars="6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正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市教育局党组成员、副局长</w:t>
      </w:r>
    </w:p>
    <w:p w14:paraId="7CFEDA90">
      <w:pPr>
        <w:pStyle w:val="3"/>
        <w:spacing w:before="0" w:beforeLines="0" w:beforeAutospacing="0" w:after="0" w:afterLines="0" w:afterAutospacing="0" w:line="560" w:lineRule="exact"/>
        <w:ind w:left="3200" w:leftChars="600" w:hanging="1280" w:hangingChars="4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张卫星  市教育局党组成员、市纪委监委驻市教育局纪检监察组组长 </w:t>
      </w:r>
    </w:p>
    <w:p w14:paraId="53FAA984">
      <w:pPr>
        <w:pStyle w:val="3"/>
        <w:spacing w:before="0" w:beforeLines="0" w:beforeAutospacing="0" w:after="0" w:afterLines="0" w:afterAutospacing="0" w:line="560" w:lineRule="exact"/>
        <w:ind w:firstLine="1920" w:firstLineChars="6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  雷  市教育局党组成员、副局长</w:t>
      </w:r>
    </w:p>
    <w:p w14:paraId="5C77E405">
      <w:pPr>
        <w:pStyle w:val="3"/>
        <w:spacing w:before="0" w:beforeLines="0" w:beforeAutospacing="0" w:after="0" w:afterLines="0" w:afterAutospacing="0" w:line="560" w:lineRule="exact"/>
        <w:ind w:firstLine="1920" w:firstLineChars="60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  旭  市教育局党组成员、副局长</w:t>
      </w:r>
    </w:p>
    <w:p w14:paraId="21BA692D">
      <w:pPr>
        <w:pStyle w:val="3"/>
        <w:spacing w:before="0" w:beforeLines="0" w:beforeAutospacing="0" w:after="0" w:afterLines="0" w:afterAutospacing="0" w:line="560" w:lineRule="exact"/>
        <w:ind w:left="2253" w:leftChars="304" w:hanging="1280" w:hangingChars="4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张云峰  市教育局总职业指导师        </w:t>
      </w:r>
    </w:p>
    <w:p w14:paraId="2B475588">
      <w:pPr>
        <w:pStyle w:val="3"/>
        <w:spacing w:before="0" w:beforeLines="0" w:beforeAutospacing="0" w:after="0" w:afterLines="0" w:afterAutospacing="0" w:line="560" w:lineRule="exact"/>
        <w:ind w:left="2253" w:leftChars="304" w:hanging="1280" w:hangingChars="4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曹章成  市教育局总督学        </w:t>
      </w:r>
    </w:p>
    <w:p w14:paraId="5AE21B5D">
      <w:pPr>
        <w:pStyle w:val="3"/>
        <w:spacing w:before="0" w:beforeLines="0" w:beforeAutospacing="0" w:after="0" w:afterLines="0" w:afterAutospacing="0" w:line="560" w:lineRule="exact"/>
        <w:ind w:left="2253" w:leftChars="304" w:hanging="1280" w:hangingChars="4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花林昌  市教育局二级调研员</w:t>
      </w:r>
    </w:p>
    <w:p w14:paraId="5C946DA7">
      <w:pPr>
        <w:pStyle w:val="3"/>
        <w:spacing w:before="0" w:beforeLines="0" w:beforeAutospacing="0" w:after="0" w:afterLines="0" w:afterAutospacing="0" w:line="560" w:lineRule="exact"/>
        <w:ind w:left="2253" w:leftChars="304" w:hanging="1280" w:hangingChars="4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崔林斌  市教育局三级调研员</w:t>
      </w:r>
    </w:p>
    <w:p w14:paraId="3C59172D">
      <w:pPr>
        <w:pStyle w:val="3"/>
        <w:spacing w:before="0" w:beforeLines="0" w:beforeAutospacing="0" w:after="0" w:afterLines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成  员：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雷  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市教育局宣传外事处处长</w:t>
      </w:r>
    </w:p>
    <w:p w14:paraId="77177973">
      <w:pPr>
        <w:pStyle w:val="3"/>
        <w:spacing w:before="0" w:beforeLines="0" w:beforeAutospacing="0" w:after="0" w:afterLines="0" w:afterAutospacing="0" w:line="560" w:lineRule="exact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郭玉兵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市教育局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财务处处长</w:t>
      </w:r>
    </w:p>
    <w:p w14:paraId="63D5D581">
      <w:pPr>
        <w:pStyle w:val="3"/>
        <w:spacing w:before="0" w:beforeLines="0" w:beforeAutospacing="0" w:after="0" w:afterLines="0" w:afterAutospacing="0" w:line="560" w:lineRule="exact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徐荣新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市教育局基础教育处处长</w:t>
      </w:r>
    </w:p>
    <w:p w14:paraId="6C346D26">
      <w:pPr>
        <w:pStyle w:val="3"/>
        <w:spacing w:before="0" w:beforeLines="0" w:beforeAutospacing="0" w:after="0" w:afterLines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师  光  市教育局</w:t>
      </w:r>
      <w:r>
        <w:rPr>
          <w:rFonts w:hint="eastAsia" w:ascii="仿宋_GB2312" w:hAnsi="仿宋_GB2312" w:eastAsia="仿宋_GB2312" w:cs="仿宋_GB2312"/>
          <w:color w:val="auto"/>
          <w:w w:val="100"/>
          <w:sz w:val="32"/>
          <w:szCs w:val="32"/>
          <w:lang w:eastAsia="zh-CN"/>
        </w:rPr>
        <w:t>体育卫生艺术教育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处副处长</w:t>
      </w:r>
    </w:p>
    <w:p w14:paraId="0FF9AA36">
      <w:pPr>
        <w:pStyle w:val="3"/>
        <w:spacing w:before="0" w:beforeLines="0" w:beforeAutospacing="0" w:after="0" w:afterLines="0" w:afterAutospacing="0" w:line="560" w:lineRule="exact"/>
        <w:ind w:firstLine="1920" w:firstLineChars="6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马胜宇  </w:t>
      </w:r>
      <w:r>
        <w:rPr>
          <w:rFonts w:hint="eastAsia" w:ascii="仿宋_GB2312" w:hAnsi="仿宋_GB2312" w:eastAsia="仿宋_GB2312" w:cs="仿宋_GB2312"/>
          <w:color w:val="auto"/>
          <w:w w:val="95"/>
          <w:sz w:val="32"/>
          <w:szCs w:val="32"/>
          <w:lang w:val="en-US" w:eastAsia="zh-CN"/>
        </w:rPr>
        <w:t>市教育局数据处处长</w:t>
      </w:r>
    </w:p>
    <w:p w14:paraId="7076BFE3">
      <w:pPr>
        <w:pStyle w:val="3"/>
        <w:spacing w:before="0" w:beforeLines="0" w:beforeAutospacing="0" w:after="0" w:afterLines="0" w:afterAutospacing="0" w:line="560" w:lineRule="exact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高志宏  市教育局信访处处长</w:t>
      </w:r>
    </w:p>
    <w:p w14:paraId="7B2A8375">
      <w:pPr>
        <w:pStyle w:val="3"/>
        <w:spacing w:before="0" w:beforeLines="0" w:beforeAutospacing="0" w:after="0" w:afterLines="0" w:afterAutospacing="0" w:line="560" w:lineRule="exact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崔晓勇  市教育局安全保卫处处长</w:t>
      </w:r>
    </w:p>
    <w:p w14:paraId="5860B09F">
      <w:pPr>
        <w:pStyle w:val="3"/>
        <w:spacing w:before="0" w:beforeLines="0" w:beforeAutospacing="0" w:after="0" w:afterLines="0" w:afterAutospacing="0" w:line="560" w:lineRule="exact"/>
        <w:ind w:firstLine="1920" w:firstLineChars="6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刘敬军  市教育局党风行风建设工作办公室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主任</w:t>
      </w:r>
    </w:p>
    <w:p w14:paraId="5D0E0AD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w w:val="9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　　　　　　高　峰　市信息化教育教学中心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" w:eastAsia="zh-CN"/>
        </w:rPr>
        <w:t>党总支书记、主任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w w:val="95"/>
          <w:sz w:val="32"/>
          <w:szCs w:val="32"/>
        </w:rPr>
        <w:t xml:space="preserve">     </w:t>
      </w:r>
    </w:p>
    <w:p w14:paraId="5F5A829C">
      <w:pPr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w w:val="100"/>
        </w:rPr>
      </w:pPr>
      <w:r>
        <w:rPr>
          <w:rFonts w:hint="eastAsia" w:ascii="仿宋_GB2312" w:hAnsi="仿宋_GB2312" w:eastAsia="仿宋_GB2312" w:cs="仿宋_GB2312"/>
          <w:color w:val="auto"/>
          <w:w w:val="100"/>
          <w:sz w:val="32"/>
          <w:szCs w:val="32"/>
        </w:rPr>
        <w:t>领导小组下设办公室</w:t>
      </w:r>
      <w:r>
        <w:rPr>
          <w:rFonts w:hint="eastAsia" w:ascii="仿宋_GB2312" w:hAnsi="仿宋_GB2312" w:eastAsia="仿宋_GB2312" w:cs="仿宋_GB2312"/>
          <w:color w:val="auto"/>
          <w:w w:val="100"/>
          <w:szCs w:val="32"/>
        </w:rPr>
        <w:t>、考务信息</w:t>
      </w:r>
      <w:r>
        <w:rPr>
          <w:rFonts w:hint="eastAsia" w:ascii="仿宋_GB2312" w:hAnsi="仿宋_GB2312" w:eastAsia="仿宋_GB2312" w:cs="仿宋_GB2312"/>
          <w:color w:val="auto"/>
          <w:spacing w:val="-20"/>
          <w:w w:val="100"/>
          <w:sz w:val="32"/>
          <w:szCs w:val="32"/>
          <w:u w:val="none" w:color="auto"/>
          <w:lang w:val="en-US" w:eastAsia="zh-CN"/>
        </w:rPr>
        <w:t>组、</w:t>
      </w:r>
      <w:r>
        <w:rPr>
          <w:rFonts w:hint="eastAsia" w:ascii="仿宋_GB2312" w:hAnsi="仿宋_GB2312" w:cs="仿宋_GB2312"/>
          <w:color w:val="auto"/>
          <w:spacing w:val="-20"/>
          <w:w w:val="100"/>
          <w:sz w:val="32"/>
          <w:szCs w:val="32"/>
          <w:u w:val="none" w:color="auto"/>
          <w:lang w:val="en-US" w:eastAsia="zh-CN"/>
        </w:rPr>
        <w:t>巡查</w:t>
      </w:r>
      <w:r>
        <w:rPr>
          <w:rFonts w:hint="eastAsia" w:ascii="仿宋_GB2312" w:hAnsi="仿宋_GB2312" w:eastAsia="仿宋_GB2312" w:cs="仿宋_GB2312"/>
          <w:color w:val="auto"/>
          <w:spacing w:val="-20"/>
          <w:w w:val="100"/>
          <w:sz w:val="32"/>
          <w:szCs w:val="32"/>
          <w:u w:val="none" w:color="auto"/>
          <w:lang w:val="en-US" w:eastAsia="zh-CN"/>
        </w:rPr>
        <w:t>组</w:t>
      </w:r>
      <w:r>
        <w:rPr>
          <w:rFonts w:hint="eastAsia" w:ascii="仿宋_GB2312" w:hAnsi="仿宋_GB2312" w:eastAsia="仿宋_GB2312" w:cs="仿宋_GB2312"/>
          <w:color w:val="auto"/>
          <w:w w:val="100"/>
          <w:sz w:val="32"/>
          <w:szCs w:val="32"/>
        </w:rPr>
        <w:t>，办公室主任由</w:t>
      </w:r>
      <w:r>
        <w:rPr>
          <w:rFonts w:hint="eastAsia" w:ascii="仿宋_GB2312" w:hAnsi="仿宋_GB2312" w:cs="仿宋_GB2312"/>
          <w:color w:val="auto"/>
          <w:w w:val="100"/>
          <w:sz w:val="32"/>
          <w:szCs w:val="32"/>
          <w:lang w:val="en-US" w:eastAsia="zh-CN"/>
        </w:rPr>
        <w:t>师光</w:t>
      </w:r>
      <w:r>
        <w:rPr>
          <w:rFonts w:hint="eastAsia" w:ascii="仿宋_GB2312" w:hAnsi="仿宋_GB2312" w:eastAsia="仿宋_GB2312" w:cs="仿宋_GB2312"/>
          <w:color w:val="auto"/>
          <w:w w:val="100"/>
          <w:sz w:val="32"/>
          <w:szCs w:val="32"/>
        </w:rPr>
        <w:t>同志兼任。办公室设在</w:t>
      </w:r>
      <w:r>
        <w:rPr>
          <w:rFonts w:hint="eastAsia" w:ascii="仿宋_GB2312" w:hAnsi="仿宋_GB2312" w:eastAsia="仿宋_GB2312" w:cs="仿宋_GB2312"/>
          <w:color w:val="auto"/>
          <w:w w:val="100"/>
          <w:sz w:val="32"/>
          <w:szCs w:val="32"/>
          <w:lang w:eastAsia="zh-CN"/>
        </w:rPr>
        <w:t>体育卫生艺术教育处</w:t>
      </w:r>
      <w:r>
        <w:rPr>
          <w:rFonts w:hint="eastAsia" w:ascii="仿宋_GB2312" w:hAnsi="仿宋_GB2312" w:eastAsia="仿宋_GB2312" w:cs="仿宋_GB2312"/>
          <w:color w:val="auto"/>
          <w:w w:val="100"/>
          <w:sz w:val="32"/>
          <w:szCs w:val="32"/>
        </w:rPr>
        <w:t>，具体负责中招</w:t>
      </w:r>
      <w:r>
        <w:rPr>
          <w:rFonts w:hint="eastAsia" w:ascii="仿宋_GB2312" w:hAnsi="仿宋_GB2312" w:eastAsia="仿宋_GB2312" w:cs="仿宋_GB2312"/>
          <w:color w:val="auto"/>
          <w:w w:val="100"/>
          <w:sz w:val="32"/>
          <w:szCs w:val="32"/>
          <w:lang w:eastAsia="zh-CN"/>
        </w:rPr>
        <w:t>体育</w:t>
      </w:r>
      <w:r>
        <w:rPr>
          <w:rFonts w:hint="eastAsia" w:ascii="仿宋_GB2312" w:hAnsi="仿宋_GB2312" w:eastAsia="仿宋_GB2312" w:cs="仿宋_GB2312"/>
          <w:color w:val="auto"/>
          <w:w w:val="100"/>
          <w:sz w:val="32"/>
          <w:szCs w:val="32"/>
        </w:rPr>
        <w:t>考试工作的组织和实施。</w:t>
      </w:r>
    </w:p>
    <w:p w14:paraId="1C0E2C22">
      <w:pPr>
        <w:ind w:firstLine="640" w:firstLineChars="200"/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Cs w:val="32"/>
        </w:rPr>
        <w:t>（一）办公室</w:t>
      </w:r>
    </w:p>
    <w:p w14:paraId="7E36AAAC">
      <w:pPr>
        <w:ind w:firstLine="640" w:firstLineChars="200"/>
        <w:rPr>
          <w:rFonts w:hint="eastAsia" w:ascii="仿宋_GB2312" w:hAnsi="仿宋_GB2312" w:eastAsia="仿宋_GB2312" w:cs="仿宋_GB2312"/>
          <w:color w:val="auto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Cs w:val="32"/>
        </w:rPr>
        <w:t>主  任：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师  光</w:t>
      </w:r>
    </w:p>
    <w:p w14:paraId="7DB18836">
      <w:pPr>
        <w:ind w:firstLine="640" w:firstLineChars="200"/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Cs w:val="32"/>
        </w:rPr>
        <w:t xml:space="preserve">成 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Cs w:val="32"/>
        </w:rPr>
        <w:t>员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林道凯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　</w:t>
      </w:r>
      <w:r>
        <w:rPr>
          <w:rFonts w:hint="eastAsia" w:ascii="仿宋_GB2312" w:hAnsi="仿宋_GB2312" w:eastAsia="仿宋_GB2312" w:cs="仿宋_GB2312"/>
          <w:color w:val="auto"/>
          <w:szCs w:val="32"/>
        </w:rPr>
        <w:t xml:space="preserve">梁  勇  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李  皓</w:t>
      </w:r>
    </w:p>
    <w:p w14:paraId="161AFB55">
      <w:pPr>
        <w:ind w:firstLine="640" w:firstLineChars="200"/>
        <w:rPr>
          <w:rFonts w:hint="eastAsia" w:ascii="仿宋_GB2312" w:hAnsi="仿宋_GB2312" w:eastAsia="仿宋_GB2312" w:cs="仿宋_GB2312"/>
          <w:color w:val="auto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Cs w:val="32"/>
        </w:rPr>
        <w:t>（二）考务信息组</w:t>
      </w:r>
    </w:p>
    <w:p w14:paraId="734ECAB5">
      <w:pPr>
        <w:ind w:firstLine="640" w:firstLineChars="200"/>
        <w:rPr>
          <w:rFonts w:hint="eastAsia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组  长：马胜宇　</w:t>
      </w:r>
    </w:p>
    <w:p w14:paraId="19FB6047">
      <w:pPr>
        <w:ind w:firstLine="640" w:firstLineChars="200"/>
        <w:rPr>
          <w:rFonts w:hint="eastAsia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成　员：张兴华  康宏威</w:t>
      </w:r>
    </w:p>
    <w:p w14:paraId="35995E28">
      <w:pPr>
        <w:ind w:firstLine="640" w:firstLineChars="200"/>
        <w:rPr>
          <w:rFonts w:hint="eastAsia" w:ascii="仿宋_GB2312" w:hAnsi="仿宋_GB2312" w:eastAsia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巡</w:t>
      </w:r>
      <w:r>
        <w:rPr>
          <w:rFonts w:hint="eastAsia" w:ascii="仿宋_GB2312" w:hAnsi="仿宋_GB2312" w:eastAsia="仿宋_GB2312" w:cs="仿宋_GB2312"/>
          <w:color w:val="auto"/>
          <w:szCs w:val="32"/>
        </w:rPr>
        <w:t>查组</w:t>
      </w:r>
    </w:p>
    <w:p w14:paraId="0557705E">
      <w:pPr>
        <w:ind w:firstLine="640" w:firstLineChars="200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组  长：刘敬军  赵献伟</w:t>
      </w:r>
    </w:p>
    <w:p w14:paraId="55BC751F">
      <w:pPr>
        <w:ind w:firstLine="640" w:firstLineChars="200"/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成  员：杨金召　高　娇　</w:t>
      </w:r>
    </w:p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251AB8"/>
    <w:rsid w:val="4949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156" w:beforeLines="50" w:beforeAutospacing="0" w:after="10" w:afterLines="0" w:afterAutospacing="0" w:line="240" w:lineRule="auto"/>
      <w:ind w:firstLine="544" w:firstLineChars="200"/>
      <w:outlineLvl w:val="1"/>
    </w:pPr>
    <w:rPr>
      <w:rFonts w:ascii="Arial" w:hAnsi="Arial" w:eastAsia="楷体_GB2312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461</Words>
  <Characters>464</Characters>
  <Lines>0</Lines>
  <Paragraphs>0</Paragraphs>
  <TotalTime>0</TotalTime>
  <ScaleCrop>false</ScaleCrop>
  <LinksUpToDate>false</LinksUpToDate>
  <CharactersWithSpaces>672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2026-03-18T07:40:00Z</dcterms:created>
  <dc:creator>lenovo</dc:creator>
  <cp:lastModifiedBy>漫步</cp:lastModifiedBy>
  <dcterms:modified xsi:type="dcterms:W3CDTF">2026-03-18T07:57:29Z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eyJoZGlkIjoiMmE4ZTRmN2Q4ZjBmMGNlZjc5ZWRjNThjZTJjOGNmOWQiLCJ1c2VySWQiOiIyNjYzNTUwNzUifQ==</vt:lpwstr>
  </property>
  <property fmtid="{D5CDD505-2E9C-101B-9397-08002B2CF9AE}" pid="4" name="ICV">
    <vt:lpwstr>FAB56B1C9D2249A48E74C194A4249B6F_12</vt:lpwstr>
  </property>
</Properties>
</file>