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04B77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6D3DD41B">
      <w:pPr>
        <w:spacing w:line="700" w:lineRule="exact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郑州市“课程思政视域下的中职课堂教学设计”主题教研活动典型课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例名单</w:t>
      </w:r>
    </w:p>
    <w:tbl>
      <w:tblPr>
        <w:tblStyle w:val="3"/>
        <w:tblW w:w="13540" w:type="dxa"/>
        <w:tblInd w:w="1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3520"/>
        <w:gridCol w:w="1080"/>
        <w:gridCol w:w="6670"/>
        <w:gridCol w:w="1560"/>
      </w:tblGrid>
      <w:tr w14:paraId="11BB0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2C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D7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DD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0F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作品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4A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辅导老师</w:t>
            </w:r>
          </w:p>
        </w:tc>
      </w:tr>
      <w:tr w14:paraId="4BF00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D3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91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D5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  丽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08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时代枷锁下的命运困局——《祝福》《雷雨》作品联读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72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邢杰承</w:t>
            </w:r>
          </w:p>
        </w:tc>
      </w:tr>
      <w:tr w14:paraId="66BFC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91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8C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郑州市国防科技学校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9F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乔璐科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98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深沉执着的爱国情——《永遇乐 · 京口北固亭怀古》赏析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80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董艳鄂</w:t>
            </w:r>
          </w:p>
        </w:tc>
      </w:tr>
      <w:tr w14:paraId="6FF02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B2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8B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郑州市商贸管理学校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1F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秦婉平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E5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月是故乡明——“豫”见美景微写作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B5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宁</w:t>
            </w:r>
          </w:p>
        </w:tc>
      </w:tr>
      <w:tr w14:paraId="38963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17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05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BB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  英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C9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简单几何体的三视图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E3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静</w:t>
            </w:r>
          </w:p>
        </w:tc>
      </w:tr>
      <w:tr w14:paraId="5DFC7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D6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A3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郑州城轨交通中等专业学校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4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王利娟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84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一元二次不等式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F6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郭彩娟</w:t>
            </w:r>
          </w:p>
        </w:tc>
      </w:tr>
      <w:tr w14:paraId="00009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E4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8D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94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  悦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B7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函数的单调性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EC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雨</w:t>
            </w:r>
          </w:p>
        </w:tc>
      </w:tr>
      <w:tr w14:paraId="421A6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95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F2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郑州市财经学校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65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孙卫丽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37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The Spring Festival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55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朱云娜</w:t>
            </w:r>
          </w:p>
        </w:tc>
      </w:tr>
      <w:tr w14:paraId="7A84B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05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9E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BD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孙璐璐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C7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Peking Opera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86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于晓龙</w:t>
            </w:r>
          </w:p>
        </w:tc>
      </w:tr>
      <w:tr w14:paraId="5487E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DB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4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郑州市商贸管理学校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C3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张子悦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DC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 Chinese skilled worker-Gao Fenglin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69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王晓艳</w:t>
            </w:r>
          </w:p>
        </w:tc>
      </w:tr>
      <w:tr w14:paraId="32FF4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74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B42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郑州树青医学中等专业学校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95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郭兰兰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A0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辛亥革命与中华民国的建立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23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张荣延</w:t>
            </w:r>
          </w:p>
        </w:tc>
      </w:tr>
      <w:tr w14:paraId="429BA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4D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6D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郑州市科技工业学校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57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刘英英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EC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以图证史——清前中期的兴盛与危机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02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郭广一</w:t>
            </w:r>
          </w:p>
        </w:tc>
      </w:tr>
      <w:tr w14:paraId="5EAA3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15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5B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郑州市财经学校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80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  玲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1E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秦朝统一多民族封建国家的建立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2B4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李文娟</w:t>
            </w:r>
          </w:p>
        </w:tc>
      </w:tr>
      <w:tr w14:paraId="46B3E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86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9A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郑州时代科技中等专业学校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49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耿雯婧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25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第七章 第二节 《排球》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0A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  彪</w:t>
            </w:r>
          </w:p>
        </w:tc>
      </w:tr>
      <w:tr w14:paraId="1A758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E6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B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9A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沙云波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44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第五章 第二节《篮球》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62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谦</w:t>
            </w:r>
          </w:p>
        </w:tc>
      </w:tr>
      <w:tr w14:paraId="173F9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B2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D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郑州市国防科技学校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5A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郝昭宇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92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第五章 第二节《篮球》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65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马培松</w:t>
            </w:r>
          </w:p>
        </w:tc>
      </w:tr>
      <w:tr w14:paraId="53B6B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96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F4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郑州市科技工业学校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08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  光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F2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握手礼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A4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婧</w:t>
            </w:r>
          </w:p>
        </w:tc>
      </w:tr>
      <w:tr w14:paraId="7FB08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E9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71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郑州市财经学校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B2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  瑞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3E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以鞠躬礼为载体，传承与践行中华礼仪文化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9C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  宁</w:t>
            </w:r>
          </w:p>
        </w:tc>
      </w:tr>
      <w:tr w14:paraId="22A2B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2A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78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68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冯玉华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C9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手势礼仪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D0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亢  笑</w:t>
            </w:r>
          </w:p>
        </w:tc>
      </w:tr>
      <w:tr w14:paraId="1F3F9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D3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8E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郑州树青医学中等专业学校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AB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焦珊珊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BA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认识自我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33B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魏  雪</w:t>
            </w:r>
          </w:p>
        </w:tc>
      </w:tr>
      <w:tr w14:paraId="6E7A4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C4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F6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郑州市商贸管理学校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AF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刘明辉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28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解码青春期的爱情密码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7F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郑亚楠</w:t>
            </w:r>
          </w:p>
        </w:tc>
      </w:tr>
      <w:tr w14:paraId="0CA36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82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57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郑州艺术幼儿师范学校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BA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马堰飞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30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认识情绪  管理情绪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38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袁世军</w:t>
            </w:r>
          </w:p>
        </w:tc>
      </w:tr>
      <w:tr w14:paraId="3ED48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51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222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郑州市国防科技学校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EA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侯美茹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AF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中国传统人物画—《韩熙载夜宴图》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F1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卢景红</w:t>
            </w:r>
          </w:p>
        </w:tc>
      </w:tr>
      <w:tr w14:paraId="0D0D4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4F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AF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郑州市金融学校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EC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柳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DF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中国工艺美术彩陶篇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29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  雯</w:t>
            </w:r>
          </w:p>
        </w:tc>
      </w:tr>
      <w:tr w14:paraId="73EF3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6E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ED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2A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  凡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B8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中国传统建筑——木构建筑赏析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B6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杨郑鹏</w:t>
            </w:r>
          </w:p>
        </w:tc>
      </w:tr>
      <w:tr w14:paraId="397CE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15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27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郑州市信息技术学校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53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张玉洁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37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只此青绿 可见斑斓——《千里江山图》鉴赏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3E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李智龙</w:t>
            </w:r>
          </w:p>
        </w:tc>
      </w:tr>
      <w:tr w14:paraId="1187B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FA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3B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09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王聪慧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D4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仕女簪花——中国传统工笔人物画鉴赏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9A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席明闰</w:t>
            </w:r>
          </w:p>
        </w:tc>
      </w:tr>
      <w:tr w14:paraId="531A6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A7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E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登封市中等专业学校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36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梁斐斐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64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歌剧《白毛女》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D8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张丽君</w:t>
            </w:r>
          </w:p>
        </w:tc>
      </w:tr>
      <w:tr w14:paraId="44F08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1B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1B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9B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郭丽敏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D0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走进家乡戏——谁说女子不如男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D7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胡金丽</w:t>
            </w:r>
          </w:p>
        </w:tc>
      </w:tr>
      <w:tr w14:paraId="643F0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A1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F3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68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韩莎莎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DF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行走中的歌谣——中国民歌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F60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  婕</w:t>
            </w:r>
          </w:p>
        </w:tc>
      </w:tr>
      <w:tr w14:paraId="7869D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0B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2D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郑州艺术幼儿师范学校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65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郭韶婕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DC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鉴赏古筝名曲《渔舟唱晚》的诗情画意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D0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胡金丽</w:t>
            </w:r>
          </w:p>
        </w:tc>
      </w:tr>
      <w:tr w14:paraId="7AE56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8D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74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郑州艺术幼儿师范学校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15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晔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0B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古琴曲《流水》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D8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胡金丽</w:t>
            </w:r>
          </w:p>
        </w:tc>
      </w:tr>
      <w:tr w14:paraId="6D793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3A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84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巩义市第一中等专业学校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6F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张婉玉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9B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中国民族器乐—《二泉映月》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96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张香云</w:t>
            </w:r>
          </w:p>
        </w:tc>
      </w:tr>
      <w:tr w14:paraId="540AF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BA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DE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巩义市第一中等专业学校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83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  慧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7A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寓教于游——研学旅行乐其中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AD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张瑞云</w:t>
            </w:r>
          </w:p>
        </w:tc>
      </w:tr>
      <w:tr w14:paraId="19141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BA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3A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B0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杨丽丽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65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茶席的创意策划与文案创作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6A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  琪</w:t>
            </w:r>
          </w:p>
        </w:tc>
      </w:tr>
      <w:tr w14:paraId="4F43F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72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9B4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郑州市科技工业学校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2A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韩小娟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44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气质差异与服务沟通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C2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李云飞</w:t>
            </w:r>
          </w:p>
        </w:tc>
      </w:tr>
      <w:tr w14:paraId="1DDB6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18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56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郑州市中牟电子科技中等专业学校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0B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仓春焕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E1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黄油曲奇的制作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49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张志刚</w:t>
            </w:r>
          </w:p>
        </w:tc>
      </w:tr>
      <w:tr w14:paraId="3FA5C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17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4F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郑州时代科技中等专业学校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BA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桑  珂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09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开封灌汤包中的思政教育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E1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刘月峰</w:t>
            </w:r>
          </w:p>
        </w:tc>
      </w:tr>
      <w:tr w14:paraId="104C2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83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AE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新密市职教中心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B1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翟景菊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6B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旗袍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87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  蕾</w:t>
            </w:r>
          </w:p>
        </w:tc>
      </w:tr>
      <w:tr w14:paraId="4669C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68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64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郑州市科技工业学校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44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  晓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60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小礼服——交叉设计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D5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  昀</w:t>
            </w:r>
          </w:p>
        </w:tc>
      </w:tr>
      <w:tr w14:paraId="21DB9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C22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DE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郑州仲景医学中等专业学校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45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张隆媚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05A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“童音逐梦，聆听芽语”——婴幼儿言语语言发育的康复之旅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3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  杰</w:t>
            </w:r>
          </w:p>
        </w:tc>
      </w:tr>
      <w:tr w14:paraId="6B73C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88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2E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郑州树青医学中等专业学校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DE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蒿长婷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85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原发性支气管肺癌患者的护理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AD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  稳</w:t>
            </w:r>
          </w:p>
        </w:tc>
      </w:tr>
      <w:tr w14:paraId="1E11C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0E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0D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79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杨静冉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2F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会计信息质量要求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2C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彭国永</w:t>
            </w:r>
          </w:p>
        </w:tc>
      </w:tr>
      <w:tr w14:paraId="3DC2F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89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61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CC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鹏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C9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原始凭证的解读与审核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52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  烨</w:t>
            </w:r>
          </w:p>
        </w:tc>
      </w:tr>
      <w:tr w14:paraId="4F084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0D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02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38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贺清华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31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银行存款的清查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96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中</w:t>
            </w:r>
          </w:p>
        </w:tc>
      </w:tr>
      <w:tr w14:paraId="51E4E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60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3F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AF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琼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71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Ai墨韵——中国传统颜色与漆扇创想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C5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徐红宇</w:t>
            </w:r>
          </w:p>
        </w:tc>
      </w:tr>
      <w:tr w14:paraId="50668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7E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05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郑州市商贸管理学校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18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梁彦华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1E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智促商潮 • 文创新生之促销解码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9F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冉现娟</w:t>
            </w:r>
          </w:p>
        </w:tc>
      </w:tr>
      <w:tr w14:paraId="5F092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9E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0D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郑州市国防科技学校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AE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刘晓芹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00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国潮风Banner图的设计和制作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B6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张慧霞</w:t>
            </w:r>
          </w:p>
        </w:tc>
      </w:tr>
      <w:tr w14:paraId="68A73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0D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5A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郑州市商贸管理学校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27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杨雪莹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59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托盘堆码作业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96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徐文娟</w:t>
            </w:r>
          </w:p>
        </w:tc>
      </w:tr>
      <w:tr w14:paraId="4CCA8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B8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D9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郑州市国防科技学校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F16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石若佳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B1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电容器和电容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2E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陈文龙</w:t>
            </w:r>
          </w:p>
        </w:tc>
      </w:tr>
      <w:tr w14:paraId="65960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DE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5A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郑州市信息技术学校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40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李晓培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45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变压器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D1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超</w:t>
            </w:r>
          </w:p>
        </w:tc>
      </w:tr>
      <w:tr w14:paraId="26B39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58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6A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郑州市国防科技学校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6D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键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72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万用表的使用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B4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森</w:t>
            </w:r>
          </w:p>
        </w:tc>
      </w:tr>
      <w:tr w14:paraId="1521F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A2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1A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81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  瑞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D2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二进制及进制转换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3F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丁利娟</w:t>
            </w:r>
          </w:p>
        </w:tc>
      </w:tr>
      <w:tr w14:paraId="79954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E1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0CC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登封市中等专业学校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EA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柳雪环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C7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维护信息安全从我做起信息安全常识(一)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350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王新平</w:t>
            </w:r>
          </w:p>
        </w:tc>
      </w:tr>
      <w:tr w14:paraId="7B9BC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8B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EC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郑州市国防科技学校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FC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高琳琳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24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用数据说话——数据的采集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A3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陈静涛</w:t>
            </w:r>
          </w:p>
        </w:tc>
      </w:tr>
      <w:tr w14:paraId="5CC4B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7D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32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郑州市财经学校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95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袁喜连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30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昔日重现，尽显本真——使用Photoshop修复老照片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72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李喜英</w:t>
            </w:r>
          </w:p>
        </w:tc>
      </w:tr>
      <w:tr w14:paraId="41997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07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45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郑州市信息技术学校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0A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  航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15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互联网导航之DNS服务器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E6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  爽</w:t>
            </w:r>
          </w:p>
        </w:tc>
      </w:tr>
      <w:tr w14:paraId="2480D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C6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92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郑州城轨交通中等专业学校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84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  宇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9F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双分支结构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7E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李蒙博</w:t>
            </w:r>
          </w:p>
        </w:tc>
      </w:tr>
      <w:tr w14:paraId="1E4F1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5B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58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26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郑州市财经学校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C0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都  珍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DB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工程量清单的编制及应用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BDBB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杨  婧</w:t>
            </w:r>
          </w:p>
        </w:tc>
      </w:tr>
      <w:tr w14:paraId="3F143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D70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59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D04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中牟县职业中等专业学校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6E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张俊红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10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水准仪的使用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5B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王珊珊</w:t>
            </w:r>
          </w:p>
        </w:tc>
      </w:tr>
      <w:tr w14:paraId="5CB85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CB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67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登封市少林中等专业学校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36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苏建交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B5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少林传统武术  第二段长护心意门拳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4E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刘海科</w:t>
            </w:r>
          </w:p>
        </w:tc>
      </w:tr>
      <w:tr w14:paraId="04234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EB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3A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登封市少林鹅坡武术中等专业学校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AA9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陈延平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3C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中国式摔跤“揣”技术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FB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刘治国</w:t>
            </w:r>
          </w:p>
        </w:tc>
      </w:tr>
      <w:tr w14:paraId="26C8D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36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C2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86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王文亮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B8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三段长拳第2、3式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7C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宋锡华</w:t>
            </w:r>
          </w:p>
        </w:tc>
      </w:tr>
      <w:tr w14:paraId="6BFCC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09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B7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新密市职教中心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12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  飞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3E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复习课足球--脚内侧运球技术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FF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孟会芳</w:t>
            </w:r>
          </w:p>
        </w:tc>
      </w:tr>
      <w:tr w14:paraId="0BAC2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96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67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5B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徐士杰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FB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三打二练习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F6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梅瑾龙</w:t>
            </w:r>
          </w:p>
        </w:tc>
      </w:tr>
      <w:tr w14:paraId="18EF9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B8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70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D8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闫亚菲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8A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三视图及其投影规律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CC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葛硕硕</w:t>
            </w:r>
          </w:p>
        </w:tc>
      </w:tr>
      <w:tr w14:paraId="1C4D1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43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6D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郑州市商贸管理学校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80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蒋文明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07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斜风细雨 · 偏得自然——东方传统插花倾斜型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37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静</w:t>
            </w:r>
          </w:p>
        </w:tc>
      </w:tr>
      <w:tr w14:paraId="3D78A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9F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40F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新郑市中等专业学校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EB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冯义娟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62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植物的种子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14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朱永瑛</w:t>
            </w:r>
          </w:p>
        </w:tc>
      </w:tr>
      <w:tr w14:paraId="494F5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9E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68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25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郑州机电工程学校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E3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罗淑文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8C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凸轮机构——工作过程和有关参数 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D1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泳</w:t>
            </w:r>
          </w:p>
        </w:tc>
      </w:tr>
      <w:tr w14:paraId="63D64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4B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69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BA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郑州市国防科技学校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C3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杰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ECB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G71指令在综合类零件中的应用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43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冯超凡</w:t>
            </w:r>
          </w:p>
        </w:tc>
      </w:tr>
      <w:tr w14:paraId="33557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3F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DC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郑州市商贸管理学校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3A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周怡涵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F5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绘制螺栓连接图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85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贾啸宇</w:t>
            </w:r>
          </w:p>
        </w:tc>
      </w:tr>
      <w:tr w14:paraId="63074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06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ED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58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卓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A3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自动化系统的“心跳”：定时器指令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0F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吴廷鑫</w:t>
            </w:r>
          </w:p>
        </w:tc>
      </w:tr>
      <w:tr w14:paraId="510CF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0C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6E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FB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周峻峥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79C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航拍运镜技法-建筑物拍摄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DD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章远驰</w:t>
            </w:r>
          </w:p>
        </w:tc>
      </w:tr>
      <w:tr w14:paraId="6B9A9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D1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5C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郑州城轨交通中等职业学校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F1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李晓寒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7B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无人机对头悬停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7C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悦</w:t>
            </w:r>
          </w:p>
        </w:tc>
      </w:tr>
      <w:tr w14:paraId="4E3EA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F90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13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郑州市国防科技学校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4B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姚宗涛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10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点火系统的检修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3A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  飞</w:t>
            </w:r>
          </w:p>
        </w:tc>
      </w:tr>
      <w:tr w14:paraId="796B3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7F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49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D6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赵冰静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33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刮水器故障检测与排除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C9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  如</w:t>
            </w:r>
          </w:p>
        </w:tc>
      </w:tr>
      <w:tr w14:paraId="11E93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1A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BB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新密市职教中心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0E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刘峰源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FB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汽车轮胎认知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2A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周文君</w:t>
            </w:r>
          </w:p>
        </w:tc>
      </w:tr>
      <w:tr w14:paraId="49EFF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92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87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郑州铁道中等专业学校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68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孙晓曼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32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受电弓的结构与工作原理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21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李晓君</w:t>
            </w:r>
          </w:p>
        </w:tc>
      </w:tr>
      <w:tr w14:paraId="56341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AE9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78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BD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郑州市科技工业学校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5B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张未娜</w:t>
            </w:r>
          </w:p>
        </w:tc>
        <w:tc>
          <w:tcPr>
            <w:tcW w:w="6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8D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手摇道岔——站内线路上的道岔操作与维护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F8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张巧英</w:t>
            </w:r>
          </w:p>
        </w:tc>
      </w:tr>
    </w:tbl>
    <w:p w14:paraId="798B4D5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F1628"/>
    <w:rsid w:val="01BF1628"/>
    <w:rsid w:val="0DD56120"/>
    <w:rsid w:val="0FBC45E1"/>
    <w:rsid w:val="4856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2025-11-06T00:53:00Z</dcterms:created>
  <dc:creator>doris</dc:creator>
  <cp:lastModifiedBy>doris</cp:lastModifiedBy>
  <cp:lastPrinted>2025-11-06T00:55:40Z</cp:lastPrinted>
  <dcterms:modified xsi:type="dcterms:W3CDTF">2025-11-06T02:06:14Z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ABCB1A5F9F1841438FB52A56A4BBE3E2_11</vt:lpwstr>
  </property>
  <property fmtid="{D5CDD505-2E9C-101B-9397-08002B2CF9AE}" pid="4" name="KSOTemplateDocerSaveRecord">
    <vt:lpwstr>eyJoZGlkIjoiYmEwZTJkZjc2MDQxODc1MDNjYjg1NjVmMWY2OWM3ODIiLCJ1c2VySWQiOiIyNTAwMzcxMzgifQ==</vt:lpwstr>
  </property>
</Properties>
</file>