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3C62A">
      <w:pPr>
        <w:keepNext w:val="0"/>
        <w:keepLines w:val="0"/>
        <w:widowControl w:val="0"/>
        <w:suppressLineNumbers w:val="0"/>
        <w:spacing w:before="0" w:beforeAutospacing="0" w:after="0" w:afterAutospacing="0"/>
        <w:ind w:left="0" w:right="0"/>
        <w:jc w:val="center"/>
        <w:rPr>
          <w:rFonts w:hint="eastAsia" w:ascii="黑体" w:hAnsi="宋体" w:eastAsia="黑体" w:cs="黑体"/>
          <w:b/>
          <w:bCs/>
          <w:kern w:val="2"/>
          <w:sz w:val="36"/>
          <w:szCs w:val="36"/>
          <w:lang w:val="en-US" w:eastAsia="zh-CN" w:bidi="ar"/>
        </w:rPr>
      </w:pPr>
    </w:p>
    <w:tbl>
      <w:tblPr>
        <w:tblStyle w:val="13"/>
        <w:tblW w:w="9675" w:type="dxa"/>
        <w:jc w:val="center"/>
        <w:tblLayout w:type="fixed"/>
        <w:tblCellMar>
          <w:top w:w="0" w:type="dxa"/>
          <w:left w:w="0" w:type="dxa"/>
          <w:bottom w:w="0" w:type="dxa"/>
          <w:right w:w="0" w:type="dxa"/>
        </w:tblCellMar>
      </w:tblPr>
      <w:tblGrid>
        <w:gridCol w:w="5502"/>
        <w:gridCol w:w="4132"/>
        <w:gridCol w:w="41"/>
      </w:tblGrid>
      <w:tr w14:paraId="088D636C">
        <w:tblPrEx>
          <w:tblCellMar>
            <w:top w:w="0" w:type="dxa"/>
            <w:left w:w="0" w:type="dxa"/>
            <w:bottom w:w="0" w:type="dxa"/>
            <w:right w:w="0" w:type="dxa"/>
          </w:tblCellMar>
        </w:tblPrEx>
        <w:trPr>
          <w:cantSplit/>
          <w:trHeight w:val="2047" w:hRule="atLeast"/>
          <w:jc w:val="center"/>
        </w:trPr>
        <w:tc>
          <w:tcPr>
            <w:tcW w:w="9679" w:type="dxa"/>
            <w:gridSpan w:val="3"/>
            <w:noWrap w:val="0"/>
            <w:vAlign w:val="center"/>
          </w:tcPr>
          <w:p w14:paraId="36A59B27">
            <w:pPr>
              <w:pStyle w:val="2"/>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aseline"/>
              <w:rPr>
                <w:rFonts w:hint="eastAsia" w:ascii="方正公文小标宋" w:hAnsi="方正公文小标宋" w:eastAsia="方正公文小标宋" w:cs="方正公文小标宋"/>
                <w:b w:val="0"/>
                <w:spacing w:val="20"/>
                <w:w w:val="66"/>
                <w:sz w:val="106"/>
                <w:szCs w:val="106"/>
              </w:rPr>
            </w:pPr>
            <w:r>
              <w:rPr>
                <w:rFonts w:hint="eastAsia" w:ascii="方正公文小标宋" w:hAnsi="方正公文小标宋" w:eastAsia="方正公文小标宋" w:cs="方正公文小标宋"/>
                <w:b w:val="0"/>
                <w:bCs/>
                <w:color w:val="FF0000"/>
                <w:spacing w:val="23"/>
                <w:w w:val="60"/>
                <w:sz w:val="106"/>
                <w:szCs w:val="106"/>
              </w:rPr>
              <w:t>郑州市</w:t>
            </w:r>
            <w:r>
              <w:rPr>
                <w:rFonts w:hint="eastAsia" w:ascii="方正公文小标宋" w:hAnsi="方正公文小标宋" w:eastAsia="方正公文小标宋" w:cs="方正公文小标宋"/>
                <w:b w:val="0"/>
                <w:bCs/>
                <w:color w:val="FF0000"/>
                <w:spacing w:val="23"/>
                <w:w w:val="60"/>
                <w:sz w:val="106"/>
                <w:szCs w:val="106"/>
                <w:lang w:val="en-US" w:eastAsia="zh-CN"/>
              </w:rPr>
              <w:t>基础</w:t>
            </w:r>
            <w:r>
              <w:rPr>
                <w:rFonts w:hint="eastAsia" w:ascii="方正公文小标宋" w:hAnsi="方正公文小标宋" w:eastAsia="方正公文小标宋" w:cs="方正公文小标宋"/>
                <w:b w:val="0"/>
                <w:bCs/>
                <w:color w:val="FF0000"/>
                <w:spacing w:val="23"/>
                <w:w w:val="60"/>
                <w:sz w:val="106"/>
                <w:szCs w:val="106"/>
              </w:rPr>
              <w:t>教育教学研究室文件</w:t>
            </w:r>
          </w:p>
        </w:tc>
      </w:tr>
      <w:tr w14:paraId="30A9AA38">
        <w:tblPrEx>
          <w:tblCellMar>
            <w:top w:w="0" w:type="dxa"/>
            <w:left w:w="0" w:type="dxa"/>
            <w:bottom w:w="0" w:type="dxa"/>
            <w:right w:w="0" w:type="dxa"/>
          </w:tblCellMar>
        </w:tblPrEx>
        <w:trPr>
          <w:gridAfter w:val="1"/>
          <w:wAfter w:w="41" w:type="dxa"/>
          <w:cantSplit/>
          <w:trHeight w:val="820" w:hRule="exact"/>
          <w:jc w:val="center"/>
        </w:trPr>
        <w:tc>
          <w:tcPr>
            <w:tcW w:w="5504" w:type="dxa"/>
            <w:noWrap w:val="0"/>
            <w:vAlign w:val="bottom"/>
          </w:tcPr>
          <w:p w14:paraId="077E45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364" w:right="0"/>
              <w:textAlignment w:val="baseline"/>
              <w:rPr>
                <w:rFonts w:hint="default" w:ascii="仿宋" w:hAnsi="仿宋" w:eastAsia="仿宋" w:cs="仿宋"/>
                <w:b w:val="0"/>
                <w:bCs/>
                <w:sz w:val="28"/>
                <w:szCs w:val="28"/>
              </w:rPr>
            </w:pPr>
            <w:r>
              <w:rPr>
                <w:rFonts w:hint="eastAsia" w:ascii="仿宋" w:hAnsi="仿宋" w:eastAsia="仿宋" w:cs="仿宋"/>
                <w:b w:val="0"/>
                <w:bCs/>
                <w:sz w:val="28"/>
                <w:szCs w:val="28"/>
              </w:rPr>
              <w:t>郑教研【20</w:t>
            </w:r>
            <w:r>
              <w:rPr>
                <w:rFonts w:hint="eastAsia" w:ascii="仿宋" w:hAnsi="仿宋" w:eastAsia="仿宋" w:cs="仿宋"/>
                <w:b w:val="0"/>
                <w:bCs/>
                <w:sz w:val="28"/>
                <w:szCs w:val="28"/>
                <w:lang w:val="en-US" w:eastAsia="zh-CN"/>
              </w:rPr>
              <w:t>25</w:t>
            </w:r>
            <w:r>
              <w:rPr>
                <w:rFonts w:hint="eastAsia" w:ascii="仿宋" w:hAnsi="仿宋" w:eastAsia="仿宋" w:cs="仿宋"/>
                <w:b w:val="0"/>
                <w:bCs/>
                <w:sz w:val="28"/>
                <w:szCs w:val="28"/>
              </w:rPr>
              <w:t>】</w:t>
            </w:r>
            <w:r>
              <w:rPr>
                <w:rFonts w:hint="eastAsia" w:ascii="仿宋" w:hAnsi="仿宋" w:eastAsia="仿宋" w:cs="仿宋"/>
                <w:b w:val="0"/>
                <w:bCs/>
                <w:sz w:val="28"/>
                <w:szCs w:val="28"/>
                <w:lang w:val="en-US" w:eastAsia="zh-CN"/>
              </w:rPr>
              <w:t>86</w:t>
            </w:r>
            <w:bookmarkStart w:id="0" w:name="_GoBack"/>
            <w:bookmarkEnd w:id="0"/>
            <w:r>
              <w:rPr>
                <w:rFonts w:hint="eastAsia" w:ascii="仿宋" w:hAnsi="仿宋" w:eastAsia="仿宋" w:cs="仿宋"/>
                <w:b w:val="0"/>
                <w:bCs/>
                <w:sz w:val="28"/>
                <w:szCs w:val="28"/>
              </w:rPr>
              <w:t>号</w:t>
            </w:r>
          </w:p>
        </w:tc>
        <w:tc>
          <w:tcPr>
            <w:tcW w:w="4134" w:type="dxa"/>
            <w:noWrap w:val="0"/>
            <w:vAlign w:val="bottom"/>
          </w:tcPr>
          <w:p w14:paraId="6A4966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392"/>
              <w:jc w:val="right"/>
              <w:textAlignment w:val="baseline"/>
              <w:rPr>
                <w:rFonts w:hint="default" w:ascii="仿宋" w:hAnsi="仿宋" w:eastAsia="仿宋" w:cs="仿宋"/>
                <w:b w:val="0"/>
                <w:bCs/>
                <w:sz w:val="28"/>
                <w:szCs w:val="28"/>
                <w:lang w:val="en-US" w:eastAsia="zh-CN"/>
              </w:rPr>
            </w:pPr>
            <w:r>
              <w:rPr>
                <w:rFonts w:hint="eastAsia" w:ascii="仿宋" w:hAnsi="仿宋" w:eastAsia="仿宋" w:cs="仿宋"/>
                <w:b w:val="0"/>
                <w:bCs/>
                <w:sz w:val="28"/>
                <w:szCs w:val="28"/>
              </w:rPr>
              <w:t>签发人：</w:t>
            </w:r>
            <w:r>
              <w:rPr>
                <w:rFonts w:hint="eastAsia" w:ascii="仿宋" w:hAnsi="仿宋" w:eastAsia="仿宋" w:cs="仿宋"/>
                <w:b w:val="0"/>
                <w:bCs/>
                <w:sz w:val="28"/>
                <w:szCs w:val="28"/>
                <w:lang w:val="en-US" w:eastAsia="zh-CN"/>
              </w:rPr>
              <w:t>张五敏</w:t>
            </w:r>
          </w:p>
        </w:tc>
      </w:tr>
      <w:tr w14:paraId="08505D00">
        <w:tblPrEx>
          <w:tblCellMar>
            <w:top w:w="0" w:type="dxa"/>
            <w:left w:w="0" w:type="dxa"/>
            <w:bottom w:w="0" w:type="dxa"/>
            <w:right w:w="0" w:type="dxa"/>
          </w:tblCellMar>
        </w:tblPrEx>
        <w:trPr>
          <w:gridAfter w:val="1"/>
          <w:wAfter w:w="41" w:type="dxa"/>
          <w:cantSplit/>
          <w:trHeight w:val="406" w:hRule="atLeast"/>
          <w:jc w:val="center"/>
        </w:trPr>
        <w:tc>
          <w:tcPr>
            <w:tcW w:w="5504" w:type="dxa"/>
            <w:tcBorders>
              <w:top w:val="nil"/>
              <w:left w:val="nil"/>
              <w:bottom w:val="single" w:color="FF0000" w:sz="18" w:space="0"/>
              <w:right w:val="nil"/>
            </w:tcBorders>
            <w:noWrap w:val="0"/>
            <w:vAlign w:val="top"/>
          </w:tcPr>
          <w:p w14:paraId="0F4995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364" w:right="0"/>
              <w:textAlignment w:val="baseline"/>
              <w:rPr>
                <w:rFonts w:hint="default" w:ascii="Arial" w:hAnsi="Arial"/>
                <w:sz w:val="10"/>
              </w:rPr>
            </w:pPr>
          </w:p>
        </w:tc>
        <w:tc>
          <w:tcPr>
            <w:tcW w:w="4134" w:type="dxa"/>
            <w:tcBorders>
              <w:top w:val="nil"/>
              <w:left w:val="nil"/>
              <w:bottom w:val="single" w:color="FF0000" w:sz="18" w:space="0"/>
              <w:right w:val="nil"/>
            </w:tcBorders>
            <w:noWrap w:val="0"/>
            <w:vAlign w:val="top"/>
          </w:tcPr>
          <w:p w14:paraId="0E23DC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392"/>
              <w:jc w:val="right"/>
              <w:textAlignment w:val="baseline"/>
              <w:rPr>
                <w:rFonts w:hint="default" w:ascii="Calibri" w:hAnsi="Calibri"/>
                <w:sz w:val="10"/>
              </w:rPr>
            </w:pPr>
          </w:p>
        </w:tc>
      </w:tr>
    </w:tbl>
    <w:p w14:paraId="010E1996">
      <w:pPr>
        <w:jc w:val="both"/>
        <w:rPr>
          <w:rFonts w:hint="eastAsia" w:ascii="方正公文小标宋" w:hAnsi="方正公文小标宋" w:eastAsia="方正公文小标宋" w:cs="方正公文小标宋"/>
          <w:b w:val="0"/>
          <w:bCs w:val="0"/>
          <w:sz w:val="44"/>
          <w:szCs w:val="44"/>
        </w:rPr>
      </w:pPr>
    </w:p>
    <w:p w14:paraId="621FEE30">
      <w:pPr>
        <w:widowControl w:val="0"/>
        <w:wordWrap/>
        <w:adjustRightInd/>
        <w:snapToGrid/>
        <w:spacing w:before="0" w:after="0" w:line="700" w:lineRule="exact"/>
        <w:ind w:left="0" w:leftChars="0" w:right="0" w:firstLine="0" w:firstLine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开展</w:t>
      </w:r>
      <w:r>
        <w:rPr>
          <w:rFonts w:hint="eastAsia" w:ascii="方正小标宋简体" w:hAnsi="方正小标宋简体" w:eastAsia="方正小标宋简体" w:cs="方正小标宋简体"/>
          <w:sz w:val="44"/>
          <w:szCs w:val="44"/>
        </w:rPr>
        <w:t>“中小学思政课外实践活动”</w:t>
      </w:r>
    </w:p>
    <w:p w14:paraId="48618B49">
      <w:pPr>
        <w:widowControl w:val="0"/>
        <w:wordWrap/>
        <w:adjustRightInd/>
        <w:snapToGrid/>
        <w:spacing w:before="0" w:after="0" w:line="700" w:lineRule="exact"/>
        <w:ind w:left="0" w:leftChars="0" w:right="0" w:firstLine="0" w:firstLineChars="0"/>
        <w:jc w:val="center"/>
        <w:textAlignment w:val="auto"/>
        <w:outlineLvl w:val="9"/>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优秀案例征集活动</w:t>
      </w:r>
      <w:r>
        <w:rPr>
          <w:rFonts w:hint="eastAsia" w:ascii="方正小标宋简体" w:hAnsi="方正小标宋简体" w:eastAsia="方正小标宋简体" w:cs="方正小标宋简体"/>
          <w:sz w:val="44"/>
          <w:szCs w:val="44"/>
          <w:lang w:eastAsia="zh-CN"/>
        </w:rPr>
        <w:t>的通知</w:t>
      </w:r>
    </w:p>
    <w:p w14:paraId="4E9ADDD6">
      <w:pPr>
        <w:widowControl w:val="0"/>
        <w:wordWrap/>
        <w:adjustRightInd/>
        <w:snapToGrid/>
        <w:spacing w:before="0" w:after="0" w:line="570" w:lineRule="exact"/>
        <w:ind w:left="0" w:leftChars="0" w:right="0"/>
        <w:textAlignment w:val="auto"/>
        <w:outlineLvl w:val="9"/>
        <w:rPr>
          <w:rFonts w:hint="eastAsia" w:ascii="仿宋_GB2312" w:hAnsi="仿宋_GB2312" w:eastAsia="仿宋_GB2312" w:cs="仿宋_GB2312"/>
          <w:color w:val="FF0000"/>
          <w:sz w:val="32"/>
          <w:szCs w:val="32"/>
        </w:rPr>
      </w:pPr>
    </w:p>
    <w:p w14:paraId="3AF86366">
      <w:pPr>
        <w:keepNext w:val="0"/>
        <w:keepLines w:val="0"/>
        <w:pageBreakBefore w:val="0"/>
        <w:widowControl w:val="0"/>
        <w:kinsoku/>
        <w:wordWrap/>
        <w:overflowPunct/>
        <w:topLinePunct w:val="0"/>
        <w:autoSpaceDE/>
        <w:autoSpaceDN/>
        <w:bidi w:val="0"/>
        <w:adjustRightInd/>
        <w:snapToGrid/>
        <w:spacing w:before="0" w:after="0" w:line="520" w:lineRule="exact"/>
        <w:ind w:right="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各区（县、市）</w:t>
      </w:r>
      <w:r>
        <w:rPr>
          <w:rFonts w:hint="eastAsia" w:ascii="仿宋_GB2312" w:hAnsi="仿宋_GB2312" w:eastAsia="仿宋_GB2312" w:cs="仿宋_GB2312"/>
          <w:color w:val="auto"/>
          <w:sz w:val="32"/>
          <w:szCs w:val="32"/>
          <w:lang w:eastAsia="zh-CN"/>
        </w:rPr>
        <w:t>基础教育教研部门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市</w:t>
      </w:r>
      <w:r>
        <w:rPr>
          <w:rFonts w:hint="eastAsia" w:ascii="仿宋_GB2312" w:hAnsi="仿宋_GB2312" w:eastAsia="仿宋_GB2312" w:cs="仿宋_GB2312"/>
          <w:color w:val="auto"/>
          <w:sz w:val="32"/>
          <w:szCs w:val="32"/>
        </w:rPr>
        <w:t>属中小学校：</w:t>
      </w:r>
    </w:p>
    <w:p w14:paraId="3539E295">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深入贯彻落实国家及河南省关于深化新时代学校思想政治理论课改革创新的相关文件精神，扎实推进我市中小学思政课一体化建设，丰富思政课实践教学内涵，提升思政育人的实效性与针对性，特面向全市各中小学征集思政课外实践活动优秀案例。</w:t>
      </w:r>
      <w:r>
        <w:rPr>
          <w:rFonts w:hint="eastAsia" w:ascii="仿宋_GB2312" w:hAnsi="仿宋_GB2312" w:eastAsia="仿宋_GB2312" w:cs="仿宋_GB2312"/>
          <w:color w:val="auto"/>
          <w:sz w:val="32"/>
          <w:szCs w:val="32"/>
          <w:lang w:eastAsia="zh-CN"/>
        </w:rPr>
        <w:t>活动安排</w:t>
      </w:r>
      <w:r>
        <w:rPr>
          <w:rFonts w:hint="eastAsia" w:ascii="仿宋_GB2312" w:hAnsi="仿宋_GB2312" w:eastAsia="仿宋_GB2312" w:cs="仿宋_GB2312"/>
          <w:color w:val="auto"/>
          <w:sz w:val="32"/>
          <w:szCs w:val="32"/>
        </w:rPr>
        <w:t>如下：</w:t>
      </w:r>
    </w:p>
    <w:p w14:paraId="2CE6EE23">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rPr>
        <w:t>一、</w:t>
      </w:r>
      <w:r>
        <w:rPr>
          <w:rFonts w:hint="eastAsia" w:ascii="黑体" w:hAnsi="黑体" w:eastAsia="黑体" w:cs="黑体"/>
          <w:sz w:val="32"/>
          <w:szCs w:val="32"/>
          <w:lang w:eastAsia="zh-CN"/>
        </w:rPr>
        <w:t>指导思想</w:t>
      </w:r>
    </w:p>
    <w:p w14:paraId="4E640B03">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落实《教育部关于进一步加强新时代中小学思政课建设的意见》，总结、推广郑州市中小学在思政课外实践活动中的有效经验和</w:t>
      </w:r>
      <w:r>
        <w:rPr>
          <w:rFonts w:hint="eastAsia" w:ascii="仿宋_GB2312" w:hAnsi="仿宋_GB2312" w:eastAsia="仿宋_GB2312" w:cs="仿宋_GB2312"/>
          <w:sz w:val="32"/>
          <w:szCs w:val="32"/>
        </w:rPr>
        <w:t>典型做法，搭建交流学习平台，引导广大思政课教师拓展教学视野、创新实践形式，推动思政小课堂与社会大课堂深度融合，促进学生知行合一、全面发展。</w:t>
      </w:r>
    </w:p>
    <w:p w14:paraId="11B5FB62">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二、征集</w:t>
      </w:r>
      <w:r>
        <w:rPr>
          <w:rFonts w:hint="eastAsia" w:ascii="黑体" w:hAnsi="黑体" w:eastAsia="黑体" w:cs="黑体"/>
          <w:sz w:val="32"/>
          <w:szCs w:val="32"/>
          <w:lang w:eastAsia="zh-CN"/>
        </w:rPr>
        <w:t>案例</w:t>
      </w:r>
      <w:r>
        <w:rPr>
          <w:rFonts w:hint="eastAsia" w:ascii="黑体" w:hAnsi="黑体" w:eastAsia="黑体" w:cs="黑体"/>
          <w:sz w:val="32"/>
          <w:szCs w:val="32"/>
        </w:rPr>
        <w:t>对象</w:t>
      </w:r>
    </w:p>
    <w:p w14:paraId="41C14FE6">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全市各中小学思政课教师、思政教研组或学校相关部门。</w:t>
      </w:r>
    </w:p>
    <w:p w14:paraId="637CF8F7">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三、案例内容与形式</w:t>
      </w:r>
    </w:p>
    <w:p w14:paraId="692FA9AF">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本次征集的案例应围绕思政课教学目标，以立德树人为根本，重点反映近年来组织</w:t>
      </w:r>
      <w:r>
        <w:rPr>
          <w:rFonts w:hint="eastAsia" w:ascii="仿宋_GB2312" w:hAnsi="仿宋_GB2312" w:eastAsia="仿宋_GB2312" w:cs="仿宋_GB2312"/>
          <w:color w:val="auto"/>
          <w:sz w:val="32"/>
          <w:szCs w:val="32"/>
        </w:rPr>
        <w:t>开展的思政课外实践活动成果。</w:t>
      </w:r>
      <w:r>
        <w:rPr>
          <w:rFonts w:hint="eastAsia" w:ascii="仿宋_GB2312" w:hAnsi="仿宋_GB2312" w:eastAsia="仿宋_GB2312" w:cs="仿宋_GB2312"/>
          <w:sz w:val="32"/>
          <w:szCs w:val="32"/>
        </w:rPr>
        <w:t>活动形式包括但不限于：</w:t>
      </w:r>
    </w:p>
    <w:p w14:paraId="4FCA2853">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1.主题研学活动： 结合地方红色资源、历史文化遗迹、现代化建设成就等开展的具有思政教育意义的研学实践。</w:t>
      </w:r>
    </w:p>
    <w:p w14:paraId="4B0DD7DF">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2.参观访问活动：组织学生参观博物馆、纪念馆、科技馆、企事业单位、新农村等，进行现场教学与考察。</w:t>
      </w:r>
    </w:p>
    <w:p w14:paraId="1F7071B2">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3.社会调查活动：引导学生围绕社会热点、民生问题、城市发展等开展调查研究，形成调研报告或成果。</w:t>
      </w:r>
    </w:p>
    <w:p w14:paraId="12295411">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pacing w:val="-9"/>
          <w:sz w:val="32"/>
          <w:szCs w:val="32"/>
          <w:lang w:eastAsia="zh-CN"/>
        </w:rPr>
      </w:pPr>
      <w:r>
        <w:rPr>
          <w:rFonts w:hint="eastAsia" w:ascii="仿宋_GB2312" w:hAnsi="仿宋_GB2312" w:eastAsia="仿宋_GB2312" w:cs="仿宋_GB2312"/>
          <w:sz w:val="32"/>
          <w:szCs w:val="32"/>
        </w:rPr>
        <w:t>4.模</w:t>
      </w:r>
      <w:r>
        <w:rPr>
          <w:rFonts w:hint="eastAsia" w:ascii="仿宋_GB2312" w:hAnsi="仿宋_GB2312" w:eastAsia="仿宋_GB2312" w:cs="仿宋_GB2312"/>
          <w:spacing w:val="-9"/>
          <w:sz w:val="32"/>
          <w:szCs w:val="32"/>
        </w:rPr>
        <w:t>拟听证会：围绕公共政策、校园事务等，组织模拟听证会</w:t>
      </w:r>
      <w:r>
        <w:rPr>
          <w:rFonts w:hint="eastAsia" w:ascii="仿宋_GB2312" w:hAnsi="仿宋_GB2312" w:eastAsia="仿宋_GB2312" w:cs="仿宋_GB2312"/>
          <w:spacing w:val="-9"/>
          <w:sz w:val="32"/>
          <w:szCs w:val="32"/>
          <w:lang w:eastAsia="zh-CN"/>
        </w:rPr>
        <w:t>。</w:t>
      </w:r>
    </w:p>
    <w:p w14:paraId="762183BD">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5.微议案撰写：组织学生结合社会观察和调查研究进行“我为两会撰写微议案”活动，培养学生社会责任感和参与意识。</w:t>
      </w:r>
    </w:p>
    <w:p w14:paraId="5348D6F9">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6.其他特色实践活动：各校开展的具有显著思政教育成效、形式新颖的各类课外实践活动。</w:t>
      </w:r>
    </w:p>
    <w:p w14:paraId="152E6BDC">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四、案例要求</w:t>
      </w:r>
    </w:p>
    <w:p w14:paraId="46551F1C">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1.真实性：案例必须源于</w:t>
      </w:r>
      <w:r>
        <w:rPr>
          <w:rFonts w:hint="eastAsia" w:ascii="仿宋_GB2312" w:hAnsi="仿宋_GB2312" w:eastAsia="仿宋_GB2312" w:cs="仿宋_GB2312"/>
          <w:color w:val="auto"/>
          <w:sz w:val="32"/>
          <w:szCs w:val="32"/>
        </w:rPr>
        <w:t>实际开展的活动</w:t>
      </w:r>
      <w:r>
        <w:rPr>
          <w:rFonts w:hint="eastAsia" w:ascii="仿宋_GB2312" w:hAnsi="仿宋_GB2312" w:eastAsia="仿宋_GB2312" w:cs="仿宋_GB2312"/>
          <w:sz w:val="32"/>
          <w:szCs w:val="32"/>
        </w:rPr>
        <w:t>，内容真实，数据准确，杜绝虚构和抄袭。</w:t>
      </w:r>
    </w:p>
    <w:p w14:paraId="33C71E4B">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2.典型性：案例应具有代表性，能体现思政课外实践活动的特点与优势，对同类活动具有借鉴意义。</w:t>
      </w:r>
    </w:p>
    <w:p w14:paraId="6659EF58">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3.创新性：案例在活动设计、组织形式、内容整合、评价方式等方面有所创新。</w:t>
      </w:r>
    </w:p>
    <w:p w14:paraId="36C2546F">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4.实效性：案例需清晰展示活动目标、实施过程、学生收获与反响、教师反思等，突出育人效果。</w:t>
      </w:r>
    </w:p>
    <w:p w14:paraId="234ED8CE">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规范性：案例文本结构完整、逻辑清晰、文字简洁。基本要素应包括：活动主题、设计思路、学段年级、活动目标、实施过程（时间、地点、环节、内容等）、成果展示、反思评价等。可附相关照片（3-5张，附简要说明）、视频（精选片段，不超过15分钟）等佐证材料。</w:t>
      </w:r>
    </w:p>
    <w:p w14:paraId="3D0F85D4">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五、报送要求</w:t>
      </w:r>
    </w:p>
    <w:p w14:paraId="20BD58F8">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1</w:t>
      </w:r>
      <w:r>
        <w:rPr>
          <w:rFonts w:hint="eastAsia" w:ascii="仿宋_GB2312" w:hAnsi="仿宋_GB2312" w:eastAsia="仿宋_GB2312" w:cs="仿宋_GB2312"/>
          <w:sz w:val="32"/>
          <w:szCs w:val="32"/>
        </w:rPr>
        <w:t>.各县区经过遴选后报送，每个县区限报</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项。</w:t>
      </w:r>
    </w:p>
    <w:p w14:paraId="6CF3FD05">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2.市属学校以学</w:t>
      </w:r>
      <w:r>
        <w:rPr>
          <w:rFonts w:hint="eastAsia" w:ascii="仿宋_GB2312" w:hAnsi="仿宋_GB2312" w:eastAsia="仿宋_GB2312" w:cs="仿宋_GB2312"/>
          <w:sz w:val="32"/>
          <w:szCs w:val="32"/>
          <w:lang w:eastAsia="zh-CN"/>
        </w:rPr>
        <w:t>校</w:t>
      </w:r>
      <w:r>
        <w:rPr>
          <w:rFonts w:hint="eastAsia" w:ascii="仿宋_GB2312" w:hAnsi="仿宋_GB2312" w:eastAsia="仿宋_GB2312" w:cs="仿宋_GB2312"/>
          <w:sz w:val="32"/>
          <w:szCs w:val="32"/>
        </w:rPr>
        <w:t>为单位进行推荐报送，每校报1-3项。</w:t>
      </w:r>
    </w:p>
    <w:p w14:paraId="1AE449D6">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3.报送材料： ①</w:t>
      </w:r>
      <w:r>
        <w:rPr>
          <w:rFonts w:hint="eastAsia" w:ascii="仿宋_GB2312" w:hAnsi="仿宋_GB2312" w:eastAsia="仿宋_GB2312" w:cs="仿宋_GB2312"/>
          <w:sz w:val="32"/>
          <w:szCs w:val="32"/>
          <w:lang w:eastAsia="zh-CN"/>
        </w:rPr>
        <w:t>区（县、市）汇总表（见附件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②《郑州市中小学思政课外实践活动优秀案例申报表》（见附件）；③案例正文；</w:t>
      </w:r>
      <w:r>
        <w:rPr>
          <w:rFonts w:hint="eastAsia" w:ascii="仿宋_GB2312" w:hAnsi="仿宋_GB2312" w:eastAsia="仿宋_GB2312" w:cs="仿宋_GB2312"/>
          <w:sz w:val="32"/>
          <w:szCs w:val="32"/>
          <w:lang w:eastAsia="zh-CN"/>
        </w:rPr>
        <w:t>④</w:t>
      </w:r>
      <w:r>
        <w:rPr>
          <w:rFonts w:hint="eastAsia" w:ascii="仿宋_GB2312" w:hAnsi="仿宋_GB2312" w:eastAsia="仿宋_GB2312" w:cs="仿宋_GB2312"/>
          <w:sz w:val="32"/>
          <w:szCs w:val="32"/>
        </w:rPr>
        <w:t>相关佐证材料（照片、视频等）。</w:t>
      </w:r>
    </w:p>
    <w:p w14:paraId="318BEDB2">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4.报送方式与截止时间： 请将电子版材料打包（以“学校名称+案例名称+</w:t>
      </w:r>
      <w:r>
        <w:rPr>
          <w:rFonts w:hint="eastAsia" w:ascii="仿宋_GB2312" w:hAnsi="仿宋_GB2312" w:eastAsia="仿宋_GB2312" w:cs="仿宋_GB2312"/>
          <w:sz w:val="32"/>
          <w:szCs w:val="32"/>
          <w:lang w:eastAsia="zh-CN"/>
        </w:rPr>
        <w:t>指导</w:t>
      </w:r>
      <w:r>
        <w:rPr>
          <w:rFonts w:hint="eastAsia" w:ascii="仿宋_GB2312" w:hAnsi="仿宋_GB2312" w:eastAsia="仿宋_GB2312" w:cs="仿宋_GB2312"/>
          <w:sz w:val="32"/>
          <w:szCs w:val="32"/>
        </w:rPr>
        <w:t>教师姓名”命名）于</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日前</w:t>
      </w:r>
      <w:r>
        <w:rPr>
          <w:rFonts w:hint="eastAsia" w:ascii="仿宋_GB2312" w:hAnsi="仿宋_GB2312" w:eastAsia="仿宋_GB2312" w:cs="仿宋_GB2312"/>
          <w:sz w:val="32"/>
          <w:szCs w:val="32"/>
          <w:lang w:eastAsia="zh-CN"/>
        </w:rPr>
        <w:t>点击链接</w:t>
      </w:r>
      <w:r>
        <w:rPr>
          <w:rFonts w:hint="eastAsia" w:ascii="仿宋_GB2312" w:hAnsi="仿宋_GB2312" w:eastAsia="仿宋_GB2312" w:cs="仿宋_GB2312"/>
          <w:color w:val="auto"/>
          <w:sz w:val="32"/>
          <w:szCs w:val="32"/>
          <w:lang w:eastAsia="zh-CN"/>
        </w:rPr>
        <w:t>上报</w:t>
      </w:r>
      <w:r>
        <w:rPr>
          <w:rFonts w:hint="eastAsia" w:ascii="仿宋_GB2312" w:hAnsi="仿宋_GB2312" w:eastAsia="仿宋_GB2312" w:cs="仿宋_GB2312"/>
          <w:color w:val="auto"/>
          <w:sz w:val="32"/>
          <w:szCs w:val="32"/>
        </w:rPr>
        <w:t>。纸质申报表加盖公章后报送至郑州市</w:t>
      </w:r>
      <w:r>
        <w:rPr>
          <w:rFonts w:hint="eastAsia" w:ascii="仿宋_GB2312" w:hAnsi="仿宋_GB2312" w:eastAsia="仿宋_GB2312" w:cs="仿宋_GB2312"/>
          <w:color w:val="auto"/>
          <w:sz w:val="32"/>
          <w:szCs w:val="32"/>
          <w:lang w:eastAsia="zh-CN"/>
        </w:rPr>
        <w:t>基础教育</w:t>
      </w:r>
      <w:r>
        <w:rPr>
          <w:rFonts w:hint="eastAsia" w:ascii="仿宋_GB2312" w:hAnsi="仿宋_GB2312" w:eastAsia="仿宋_GB2312" w:cs="仿宋_GB2312"/>
          <w:color w:val="auto"/>
          <w:sz w:val="32"/>
          <w:szCs w:val="32"/>
        </w:rPr>
        <w:t>教学研究室</w:t>
      </w:r>
      <w:r>
        <w:rPr>
          <w:rFonts w:hint="eastAsia" w:ascii="仿宋_GB2312" w:hAnsi="仿宋_GB2312" w:eastAsia="仿宋_GB2312" w:cs="仿宋_GB2312"/>
          <w:color w:val="auto"/>
          <w:sz w:val="32"/>
          <w:szCs w:val="32"/>
          <w:lang w:eastAsia="zh-CN"/>
        </w:rPr>
        <w:t>课程部</w:t>
      </w:r>
      <w:r>
        <w:rPr>
          <w:rFonts w:hint="eastAsia" w:ascii="仿宋_GB2312" w:hAnsi="仿宋_GB2312" w:eastAsia="仿宋_GB2312" w:cs="仿宋_GB2312"/>
          <w:color w:val="auto"/>
          <w:sz w:val="32"/>
          <w:szCs w:val="32"/>
          <w:lang w:val="en-US" w:eastAsia="zh-CN"/>
        </w:rPr>
        <w:t>617房间</w:t>
      </w:r>
      <w:r>
        <w:rPr>
          <w:rFonts w:hint="eastAsia" w:ascii="仿宋_GB2312" w:hAnsi="仿宋_GB2312" w:eastAsia="仿宋_GB2312" w:cs="仿宋_GB2312"/>
          <w:color w:val="auto"/>
          <w:sz w:val="32"/>
          <w:szCs w:val="32"/>
        </w:rPr>
        <w:t>。</w:t>
      </w:r>
    </w:p>
    <w:p w14:paraId="115C62DE">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rPr>
      </w:pPr>
    </w:p>
    <w:p w14:paraId="64495C96">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1.中小学思政课外实践活动优秀案例汇总表</w:t>
      </w:r>
    </w:p>
    <w:p w14:paraId="43241B0C">
      <w:pPr>
        <w:keepNext w:val="0"/>
        <w:keepLines w:val="0"/>
        <w:pageBreakBefore w:val="0"/>
        <w:widowControl w:val="0"/>
        <w:kinsoku/>
        <w:wordWrap/>
        <w:overflowPunct/>
        <w:topLinePunct w:val="0"/>
        <w:autoSpaceDE/>
        <w:autoSpaceDN/>
        <w:bidi w:val="0"/>
        <w:adjustRightInd/>
        <w:snapToGrid/>
        <w:spacing w:before="0" w:after="0" w:line="520" w:lineRule="exact"/>
        <w:ind w:right="0" w:firstLine="1600" w:firstLineChars="5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郑州市中小学思政课外实践活动优秀案例申报表</w:t>
      </w:r>
    </w:p>
    <w:p w14:paraId="77D4D0B0">
      <w:pPr>
        <w:keepNext w:val="0"/>
        <w:keepLines w:val="0"/>
        <w:pageBreakBefore w:val="0"/>
        <w:widowControl w:val="0"/>
        <w:kinsoku/>
        <w:wordWrap/>
        <w:overflowPunct/>
        <w:topLinePunct w:val="0"/>
        <w:autoSpaceDE/>
        <w:autoSpaceDN/>
        <w:bidi w:val="0"/>
        <w:adjustRightInd/>
        <w:snapToGrid/>
        <w:spacing w:before="0" w:after="0" w:line="520" w:lineRule="exact"/>
        <w:ind w:left="0" w:leftChars="0" w:right="0" w:firstLine="640" w:firstLineChars="200"/>
        <w:jc w:val="right"/>
        <w:textAlignment w:val="auto"/>
        <w:outlineLvl w:val="9"/>
        <w:rPr>
          <w:rFonts w:hint="eastAsia" w:ascii="仿宋_GB2312" w:hAnsi="仿宋_GB2312" w:eastAsia="仿宋_GB2312" w:cs="仿宋_GB2312"/>
          <w:color w:val="FF0000"/>
          <w:sz w:val="32"/>
          <w:szCs w:val="32"/>
          <w:lang w:val="en-US" w:eastAsia="zh-CN"/>
        </w:rPr>
      </w:pPr>
    </w:p>
    <w:p w14:paraId="7322530C">
      <w:pPr>
        <w:keepNext w:val="0"/>
        <w:keepLines w:val="0"/>
        <w:pageBreakBefore w:val="0"/>
        <w:widowControl w:val="0"/>
        <w:kinsoku/>
        <w:wordWrap w:val="0"/>
        <w:overflowPunct/>
        <w:topLinePunct w:val="0"/>
        <w:autoSpaceDE/>
        <w:autoSpaceDN/>
        <w:bidi w:val="0"/>
        <w:adjustRightInd/>
        <w:snapToGrid/>
        <w:spacing w:before="0" w:after="0" w:line="520" w:lineRule="exact"/>
        <w:ind w:left="0" w:leftChars="0" w:right="0" w:firstLine="640" w:firstLineChars="200"/>
        <w:jc w:val="righ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FF0000"/>
          <w:sz w:val="32"/>
          <w:szCs w:val="32"/>
          <w:lang w:val="en-US" w:eastAsia="zh-CN"/>
        </w:rPr>
        <w:t xml:space="preserve">   </w:t>
      </w:r>
      <w:r>
        <w:rPr>
          <w:rFonts w:hint="eastAsia" w:ascii="仿宋_GB2312" w:hAnsi="仿宋_GB2312" w:eastAsia="仿宋_GB2312" w:cs="仿宋_GB2312"/>
          <w:sz w:val="32"/>
          <w:szCs w:val="32"/>
          <w:lang w:val="en-US" w:eastAsia="zh-CN"/>
        </w:rPr>
        <w:t xml:space="preserve">  2025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14:paraId="7AD325A6">
      <w:pPr>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14:paraId="11AC822D">
      <w:pPr>
        <w:pStyle w:val="12"/>
        <w:jc w:val="center"/>
        <w:rPr>
          <w:rFonts w:hint="eastAsia" w:ascii="方正公文小标宋" w:hAnsi="方正公文小标宋" w:eastAsia="方正公文小标宋" w:cs="方正公文小标宋"/>
          <w:b w:val="0"/>
          <w:bCs w:val="0"/>
          <w:kern w:val="2"/>
          <w:sz w:val="32"/>
          <w:szCs w:val="32"/>
          <w:lang w:val="en-US" w:eastAsia="zh-CN" w:bidi="ar-SA"/>
        </w:rPr>
      </w:pPr>
    </w:p>
    <w:p w14:paraId="48083966">
      <w:pPr>
        <w:pStyle w:val="12"/>
        <w:jc w:val="center"/>
        <w:rPr>
          <w:rFonts w:hint="eastAsia" w:ascii="仿宋_GB2312" w:hAnsi="仿宋_GB2312" w:eastAsia="仿宋_GB2312" w:cs="仿宋_GB2312"/>
          <w:b w:val="0"/>
          <w:bCs w:val="0"/>
          <w:kern w:val="2"/>
          <w:sz w:val="32"/>
          <w:szCs w:val="32"/>
          <w:lang w:val="en-US" w:eastAsia="zh-CN" w:bidi="ar-SA"/>
        </w:rPr>
      </w:pPr>
      <w:r>
        <w:rPr>
          <w:rFonts w:hint="eastAsia" w:ascii="方正公文小标宋" w:hAnsi="方正公文小标宋" w:eastAsia="方正公文小标宋" w:cs="方正公文小标宋"/>
          <w:b w:val="0"/>
          <w:bCs w:val="0"/>
          <w:kern w:val="2"/>
          <w:sz w:val="32"/>
          <w:szCs w:val="32"/>
          <w:lang w:val="en-US" w:eastAsia="zh-CN" w:bidi="ar-SA"/>
        </w:rPr>
        <w:t>中小学思政课外实践活动优秀案例汇总表</w:t>
      </w:r>
      <w:r>
        <w:rPr>
          <w:rFonts w:hint="eastAsia" w:ascii="仿宋_GB2312" w:hAnsi="仿宋_GB2312" w:eastAsia="仿宋_GB2312" w:cs="仿宋_GB2312"/>
          <w:b w:val="0"/>
          <w:bCs w:val="0"/>
          <w:kern w:val="2"/>
          <w:sz w:val="32"/>
          <w:szCs w:val="32"/>
          <w:lang w:val="en-US" w:eastAsia="zh-CN" w:bidi="ar-SA"/>
        </w:rPr>
        <w:t xml:space="preserve">   </w:t>
      </w:r>
    </w:p>
    <w:p w14:paraId="2CFDC58D">
      <w:pPr>
        <w:pStyle w:val="12"/>
        <w:jc w:val="left"/>
        <w:rPr>
          <w:rFonts w:hint="eastAsia" w:ascii="仿宋_GB2312" w:hAnsi="仿宋_GB2312" w:eastAsia="仿宋_GB2312" w:cs="仿宋_GB2312"/>
          <w:b w:val="0"/>
          <w:bCs w:val="0"/>
          <w:kern w:val="2"/>
          <w:sz w:val="32"/>
          <w:szCs w:val="32"/>
          <w:lang w:val="en-US" w:eastAsia="zh-CN" w:bidi="ar-SA"/>
        </w:rPr>
      </w:pPr>
    </w:p>
    <w:p w14:paraId="5E5EDD20">
      <w:pPr>
        <w:pStyle w:val="12"/>
        <w:jc w:val="left"/>
        <w:rPr>
          <w:rFonts w:hint="default" w:eastAsia="等线"/>
          <w:color w:val="auto"/>
          <w:u w:val="single"/>
          <w:lang w:val="en-US" w:eastAsia="zh-CN"/>
        </w:rPr>
      </w:pPr>
      <w:r>
        <w:rPr>
          <w:rFonts w:hint="eastAsia" w:ascii="仿宋_GB2312" w:hAnsi="仿宋_GB2312" w:eastAsia="仿宋_GB2312" w:cs="仿宋_GB2312"/>
          <w:b w:val="0"/>
          <w:bCs w:val="0"/>
          <w:kern w:val="2"/>
          <w:sz w:val="32"/>
          <w:szCs w:val="32"/>
          <w:lang w:val="en-US" w:eastAsia="zh-CN" w:bidi="ar-SA"/>
        </w:rPr>
        <w:t>区县（市）/学校</w:t>
      </w:r>
      <w:r>
        <w:rPr>
          <w:rFonts w:hint="eastAsia" w:ascii="仿宋_GB2312" w:hAnsi="仿宋_GB2312" w:eastAsia="仿宋_GB2312" w:cs="仿宋_GB2312"/>
          <w:b w:val="0"/>
          <w:bCs w:val="0"/>
          <w:color w:val="auto"/>
          <w:spacing w:val="-11"/>
          <w:kern w:val="2"/>
          <w:sz w:val="32"/>
          <w:szCs w:val="32"/>
          <w:u w:val="single"/>
          <w:lang w:val="en-US" w:eastAsia="zh-CN" w:bidi="ar-SA"/>
        </w:rPr>
        <w:t xml:space="preserve">          </w:t>
      </w:r>
      <w:r>
        <w:rPr>
          <w:rFonts w:hint="eastAsia"/>
          <w:color w:val="auto"/>
          <w:spacing w:val="-11"/>
          <w:u w:val="single"/>
          <w:lang w:val="en-US" w:eastAsia="zh-CN"/>
        </w:rPr>
        <w:t xml:space="preserve"> </w:t>
      </w:r>
    </w:p>
    <w:tbl>
      <w:tblPr>
        <w:tblStyle w:val="13"/>
        <w:tblW w:w="91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813"/>
        <w:gridCol w:w="1833"/>
        <w:gridCol w:w="2133"/>
        <w:gridCol w:w="934"/>
        <w:gridCol w:w="1583"/>
        <w:gridCol w:w="1833"/>
      </w:tblGrid>
      <w:tr w14:paraId="32F25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13" w:type="dxa"/>
            <w:tcMar>
              <w:top w:w="60" w:type="dxa"/>
              <w:left w:w="120" w:type="dxa"/>
              <w:bottom w:w="30" w:type="dxa"/>
              <w:right w:w="120" w:type="dxa"/>
            </w:tcMar>
          </w:tcPr>
          <w:p w14:paraId="43BC95E0">
            <w:pPr>
              <w:pStyle w:val="35"/>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序号</w:t>
            </w:r>
          </w:p>
        </w:tc>
        <w:tc>
          <w:tcPr>
            <w:tcW w:w="1833" w:type="dxa"/>
            <w:tcMar>
              <w:top w:w="60" w:type="dxa"/>
              <w:left w:w="120" w:type="dxa"/>
              <w:bottom w:w="30" w:type="dxa"/>
              <w:right w:w="120" w:type="dxa"/>
            </w:tcMar>
          </w:tcPr>
          <w:p w14:paraId="68EF6FAA">
            <w:pPr>
              <w:pStyle w:val="35"/>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案例名称</w:t>
            </w:r>
          </w:p>
        </w:tc>
        <w:tc>
          <w:tcPr>
            <w:tcW w:w="2133" w:type="dxa"/>
            <w:tcMar>
              <w:top w:w="60" w:type="dxa"/>
              <w:left w:w="120" w:type="dxa"/>
              <w:bottom w:w="30" w:type="dxa"/>
              <w:right w:w="120" w:type="dxa"/>
            </w:tcMar>
          </w:tcPr>
          <w:p w14:paraId="5ADD93E3">
            <w:pPr>
              <w:pStyle w:val="35"/>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单位</w:t>
            </w:r>
          </w:p>
        </w:tc>
        <w:tc>
          <w:tcPr>
            <w:tcW w:w="934" w:type="dxa"/>
            <w:tcMar>
              <w:top w:w="60" w:type="dxa"/>
              <w:left w:w="120" w:type="dxa"/>
              <w:bottom w:w="30" w:type="dxa"/>
              <w:right w:w="120" w:type="dxa"/>
            </w:tcMar>
          </w:tcPr>
          <w:p w14:paraId="7B42EC29">
            <w:pPr>
              <w:pStyle w:val="35"/>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学段</w:t>
            </w:r>
          </w:p>
        </w:tc>
        <w:tc>
          <w:tcPr>
            <w:tcW w:w="1583" w:type="dxa"/>
            <w:tcMar>
              <w:top w:w="60" w:type="dxa"/>
              <w:left w:w="120" w:type="dxa"/>
              <w:bottom w:w="30" w:type="dxa"/>
              <w:right w:w="120" w:type="dxa"/>
            </w:tcMar>
          </w:tcPr>
          <w:p w14:paraId="717EE77B">
            <w:pPr>
              <w:pStyle w:val="35"/>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活动负责人</w:t>
            </w:r>
          </w:p>
        </w:tc>
        <w:tc>
          <w:tcPr>
            <w:tcW w:w="1833" w:type="dxa"/>
            <w:tcMar>
              <w:top w:w="60" w:type="dxa"/>
              <w:left w:w="120" w:type="dxa"/>
              <w:bottom w:w="30" w:type="dxa"/>
              <w:right w:w="120" w:type="dxa"/>
            </w:tcMar>
          </w:tcPr>
          <w:p w14:paraId="266C618E">
            <w:pPr>
              <w:pStyle w:val="35"/>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参与教师</w:t>
            </w:r>
          </w:p>
        </w:tc>
      </w:tr>
      <w:tr w14:paraId="3BD72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0" w:hRule="atLeast"/>
        </w:trPr>
        <w:tc>
          <w:tcPr>
            <w:tcW w:w="813" w:type="dxa"/>
            <w:tcMar>
              <w:top w:w="60" w:type="dxa"/>
              <w:left w:w="120" w:type="dxa"/>
              <w:bottom w:w="30" w:type="dxa"/>
              <w:right w:w="120" w:type="dxa"/>
            </w:tcMar>
          </w:tcPr>
          <w:p w14:paraId="6E0193E4">
            <w:pPr>
              <w:pStyle w:val="35"/>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w:t>
            </w:r>
          </w:p>
        </w:tc>
        <w:tc>
          <w:tcPr>
            <w:tcW w:w="1833" w:type="dxa"/>
            <w:tcMar>
              <w:top w:w="60" w:type="dxa"/>
              <w:left w:w="120" w:type="dxa"/>
              <w:bottom w:w="30" w:type="dxa"/>
              <w:right w:w="120" w:type="dxa"/>
            </w:tcMar>
          </w:tcPr>
          <w:p w14:paraId="0B4C8A0B">
            <w:pPr>
              <w:pStyle w:val="35"/>
              <w:rPr>
                <w:rFonts w:hint="eastAsia" w:ascii="仿宋_GB2312" w:hAnsi="仿宋_GB2312" w:eastAsia="仿宋_GB2312" w:cs="仿宋_GB2312"/>
                <w:kern w:val="2"/>
                <w:sz w:val="24"/>
                <w:szCs w:val="24"/>
                <w:lang w:val="en-US" w:eastAsia="zh-CN" w:bidi="ar-SA"/>
              </w:rPr>
            </w:pPr>
          </w:p>
        </w:tc>
        <w:tc>
          <w:tcPr>
            <w:tcW w:w="2133" w:type="dxa"/>
            <w:tcMar>
              <w:top w:w="60" w:type="dxa"/>
              <w:left w:w="120" w:type="dxa"/>
              <w:bottom w:w="30" w:type="dxa"/>
              <w:right w:w="120" w:type="dxa"/>
            </w:tcMar>
          </w:tcPr>
          <w:p w14:paraId="1CA97CF8">
            <w:pPr>
              <w:pStyle w:val="35"/>
              <w:rPr>
                <w:rFonts w:hint="eastAsia" w:ascii="仿宋_GB2312" w:hAnsi="仿宋_GB2312" w:eastAsia="仿宋_GB2312" w:cs="仿宋_GB2312"/>
                <w:kern w:val="2"/>
                <w:sz w:val="24"/>
                <w:szCs w:val="24"/>
                <w:lang w:val="en-US" w:eastAsia="zh-CN" w:bidi="ar-SA"/>
              </w:rPr>
            </w:pPr>
          </w:p>
        </w:tc>
        <w:tc>
          <w:tcPr>
            <w:tcW w:w="934" w:type="dxa"/>
            <w:tcMar>
              <w:top w:w="60" w:type="dxa"/>
              <w:left w:w="120" w:type="dxa"/>
              <w:bottom w:w="30" w:type="dxa"/>
              <w:right w:w="120" w:type="dxa"/>
            </w:tcMar>
          </w:tcPr>
          <w:p w14:paraId="00CB3291">
            <w:pPr>
              <w:pStyle w:val="35"/>
              <w:rPr>
                <w:rFonts w:hint="eastAsia" w:ascii="仿宋_GB2312" w:hAnsi="仿宋_GB2312" w:eastAsia="仿宋_GB2312" w:cs="仿宋_GB2312"/>
                <w:kern w:val="2"/>
                <w:sz w:val="24"/>
                <w:szCs w:val="24"/>
                <w:lang w:val="en-US" w:eastAsia="zh-CN" w:bidi="ar-SA"/>
              </w:rPr>
            </w:pPr>
          </w:p>
        </w:tc>
        <w:tc>
          <w:tcPr>
            <w:tcW w:w="1583" w:type="dxa"/>
            <w:tcMar>
              <w:top w:w="60" w:type="dxa"/>
              <w:left w:w="120" w:type="dxa"/>
              <w:bottom w:w="30" w:type="dxa"/>
              <w:right w:w="120" w:type="dxa"/>
            </w:tcMar>
          </w:tcPr>
          <w:p w14:paraId="51BAE131">
            <w:pPr>
              <w:pStyle w:val="35"/>
              <w:rPr>
                <w:rFonts w:hint="eastAsia" w:ascii="仿宋_GB2312" w:hAnsi="仿宋_GB2312" w:eastAsia="仿宋_GB2312" w:cs="仿宋_GB2312"/>
                <w:kern w:val="2"/>
                <w:sz w:val="24"/>
                <w:szCs w:val="24"/>
                <w:lang w:val="en-US" w:eastAsia="zh-CN" w:bidi="ar-SA"/>
              </w:rPr>
            </w:pPr>
          </w:p>
        </w:tc>
        <w:tc>
          <w:tcPr>
            <w:tcW w:w="1833" w:type="dxa"/>
            <w:tcMar>
              <w:top w:w="60" w:type="dxa"/>
              <w:left w:w="120" w:type="dxa"/>
              <w:bottom w:w="30" w:type="dxa"/>
              <w:right w:w="120" w:type="dxa"/>
            </w:tcMar>
          </w:tcPr>
          <w:p w14:paraId="78DD3CFB">
            <w:pPr>
              <w:pStyle w:val="35"/>
              <w:rPr>
                <w:rFonts w:hint="eastAsia" w:ascii="仿宋_GB2312" w:hAnsi="仿宋_GB2312" w:eastAsia="仿宋_GB2312" w:cs="仿宋_GB2312"/>
                <w:kern w:val="2"/>
                <w:sz w:val="24"/>
                <w:szCs w:val="24"/>
                <w:lang w:val="en-US" w:eastAsia="zh-CN" w:bidi="ar-SA"/>
              </w:rPr>
            </w:pPr>
          </w:p>
        </w:tc>
      </w:tr>
      <w:tr w14:paraId="78D1C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13" w:type="dxa"/>
            <w:tcMar>
              <w:top w:w="60" w:type="dxa"/>
              <w:left w:w="120" w:type="dxa"/>
              <w:bottom w:w="30" w:type="dxa"/>
              <w:right w:w="120" w:type="dxa"/>
            </w:tcMar>
          </w:tcPr>
          <w:p w14:paraId="2CFE8DD3">
            <w:pPr>
              <w:pStyle w:val="35"/>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2</w:t>
            </w:r>
          </w:p>
        </w:tc>
        <w:tc>
          <w:tcPr>
            <w:tcW w:w="1833" w:type="dxa"/>
            <w:tcMar>
              <w:top w:w="60" w:type="dxa"/>
              <w:left w:w="120" w:type="dxa"/>
              <w:bottom w:w="30" w:type="dxa"/>
              <w:right w:w="120" w:type="dxa"/>
            </w:tcMar>
          </w:tcPr>
          <w:p w14:paraId="204903AF">
            <w:pPr>
              <w:pStyle w:val="35"/>
              <w:rPr>
                <w:rFonts w:hint="eastAsia" w:ascii="仿宋_GB2312" w:hAnsi="仿宋_GB2312" w:eastAsia="仿宋_GB2312" w:cs="仿宋_GB2312"/>
                <w:kern w:val="2"/>
                <w:sz w:val="24"/>
                <w:szCs w:val="24"/>
                <w:lang w:val="en-US" w:eastAsia="zh-CN" w:bidi="ar-SA"/>
              </w:rPr>
            </w:pPr>
          </w:p>
        </w:tc>
        <w:tc>
          <w:tcPr>
            <w:tcW w:w="2133" w:type="dxa"/>
            <w:tcMar>
              <w:top w:w="60" w:type="dxa"/>
              <w:left w:w="120" w:type="dxa"/>
              <w:bottom w:w="30" w:type="dxa"/>
              <w:right w:w="120" w:type="dxa"/>
            </w:tcMar>
          </w:tcPr>
          <w:p w14:paraId="5C4469E3">
            <w:pPr>
              <w:pStyle w:val="35"/>
              <w:rPr>
                <w:rFonts w:hint="eastAsia" w:ascii="仿宋_GB2312" w:hAnsi="仿宋_GB2312" w:eastAsia="仿宋_GB2312" w:cs="仿宋_GB2312"/>
                <w:kern w:val="2"/>
                <w:sz w:val="24"/>
                <w:szCs w:val="24"/>
                <w:lang w:val="en-US" w:eastAsia="zh-CN" w:bidi="ar-SA"/>
              </w:rPr>
            </w:pPr>
          </w:p>
        </w:tc>
        <w:tc>
          <w:tcPr>
            <w:tcW w:w="934" w:type="dxa"/>
            <w:tcMar>
              <w:top w:w="60" w:type="dxa"/>
              <w:left w:w="120" w:type="dxa"/>
              <w:bottom w:w="30" w:type="dxa"/>
              <w:right w:w="120" w:type="dxa"/>
            </w:tcMar>
          </w:tcPr>
          <w:p w14:paraId="21A102CF">
            <w:pPr>
              <w:pStyle w:val="35"/>
              <w:rPr>
                <w:rFonts w:hint="eastAsia" w:ascii="仿宋_GB2312" w:hAnsi="仿宋_GB2312" w:eastAsia="仿宋_GB2312" w:cs="仿宋_GB2312"/>
                <w:kern w:val="2"/>
                <w:sz w:val="24"/>
                <w:szCs w:val="24"/>
                <w:lang w:val="en-US" w:eastAsia="zh-CN" w:bidi="ar-SA"/>
              </w:rPr>
            </w:pPr>
          </w:p>
        </w:tc>
        <w:tc>
          <w:tcPr>
            <w:tcW w:w="1583" w:type="dxa"/>
            <w:tcMar>
              <w:top w:w="60" w:type="dxa"/>
              <w:left w:w="120" w:type="dxa"/>
              <w:bottom w:w="30" w:type="dxa"/>
              <w:right w:w="120" w:type="dxa"/>
            </w:tcMar>
          </w:tcPr>
          <w:p w14:paraId="70D60ED1">
            <w:pPr>
              <w:pStyle w:val="35"/>
              <w:rPr>
                <w:rFonts w:hint="eastAsia" w:ascii="仿宋_GB2312" w:hAnsi="仿宋_GB2312" w:eastAsia="仿宋_GB2312" w:cs="仿宋_GB2312"/>
                <w:kern w:val="2"/>
                <w:sz w:val="24"/>
                <w:szCs w:val="24"/>
                <w:lang w:val="en-US" w:eastAsia="zh-CN" w:bidi="ar-SA"/>
              </w:rPr>
            </w:pPr>
          </w:p>
        </w:tc>
        <w:tc>
          <w:tcPr>
            <w:tcW w:w="1833" w:type="dxa"/>
            <w:tcMar>
              <w:top w:w="60" w:type="dxa"/>
              <w:left w:w="120" w:type="dxa"/>
              <w:bottom w:w="30" w:type="dxa"/>
              <w:right w:w="120" w:type="dxa"/>
            </w:tcMar>
          </w:tcPr>
          <w:p w14:paraId="2FAECC11">
            <w:pPr>
              <w:pStyle w:val="35"/>
              <w:rPr>
                <w:rFonts w:hint="eastAsia" w:ascii="仿宋_GB2312" w:hAnsi="仿宋_GB2312" w:eastAsia="仿宋_GB2312" w:cs="仿宋_GB2312"/>
                <w:kern w:val="2"/>
                <w:sz w:val="24"/>
                <w:szCs w:val="24"/>
                <w:lang w:val="en-US" w:eastAsia="zh-CN" w:bidi="ar-SA"/>
              </w:rPr>
            </w:pPr>
          </w:p>
        </w:tc>
      </w:tr>
      <w:tr w14:paraId="2707C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13" w:type="dxa"/>
            <w:tcMar>
              <w:top w:w="60" w:type="dxa"/>
              <w:left w:w="120" w:type="dxa"/>
              <w:bottom w:w="30" w:type="dxa"/>
              <w:right w:w="120" w:type="dxa"/>
            </w:tcMar>
          </w:tcPr>
          <w:p w14:paraId="5A0AB8AB">
            <w:pPr>
              <w:pStyle w:val="35"/>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3</w:t>
            </w:r>
          </w:p>
        </w:tc>
        <w:tc>
          <w:tcPr>
            <w:tcW w:w="1833" w:type="dxa"/>
            <w:tcMar>
              <w:top w:w="60" w:type="dxa"/>
              <w:left w:w="120" w:type="dxa"/>
              <w:bottom w:w="30" w:type="dxa"/>
              <w:right w:w="120" w:type="dxa"/>
            </w:tcMar>
          </w:tcPr>
          <w:p w14:paraId="2CF113EA">
            <w:pPr>
              <w:pStyle w:val="35"/>
              <w:rPr>
                <w:rFonts w:hint="eastAsia" w:ascii="仿宋_GB2312" w:hAnsi="仿宋_GB2312" w:eastAsia="仿宋_GB2312" w:cs="仿宋_GB2312"/>
                <w:kern w:val="2"/>
                <w:sz w:val="24"/>
                <w:szCs w:val="24"/>
                <w:lang w:val="en-US" w:eastAsia="zh-CN" w:bidi="ar-SA"/>
              </w:rPr>
            </w:pPr>
          </w:p>
        </w:tc>
        <w:tc>
          <w:tcPr>
            <w:tcW w:w="2133" w:type="dxa"/>
            <w:tcMar>
              <w:top w:w="60" w:type="dxa"/>
              <w:left w:w="120" w:type="dxa"/>
              <w:bottom w:w="30" w:type="dxa"/>
              <w:right w:w="120" w:type="dxa"/>
            </w:tcMar>
          </w:tcPr>
          <w:p w14:paraId="739413FC">
            <w:pPr>
              <w:pStyle w:val="35"/>
              <w:rPr>
                <w:rFonts w:hint="eastAsia" w:ascii="仿宋_GB2312" w:hAnsi="仿宋_GB2312" w:eastAsia="仿宋_GB2312" w:cs="仿宋_GB2312"/>
                <w:kern w:val="2"/>
                <w:sz w:val="24"/>
                <w:szCs w:val="24"/>
                <w:lang w:val="en-US" w:eastAsia="zh-CN" w:bidi="ar-SA"/>
              </w:rPr>
            </w:pPr>
          </w:p>
        </w:tc>
        <w:tc>
          <w:tcPr>
            <w:tcW w:w="934" w:type="dxa"/>
            <w:tcMar>
              <w:top w:w="60" w:type="dxa"/>
              <w:left w:w="120" w:type="dxa"/>
              <w:bottom w:w="30" w:type="dxa"/>
              <w:right w:w="120" w:type="dxa"/>
            </w:tcMar>
          </w:tcPr>
          <w:p w14:paraId="104CACF4">
            <w:pPr>
              <w:pStyle w:val="35"/>
              <w:rPr>
                <w:rFonts w:hint="eastAsia" w:ascii="仿宋_GB2312" w:hAnsi="仿宋_GB2312" w:eastAsia="仿宋_GB2312" w:cs="仿宋_GB2312"/>
                <w:kern w:val="2"/>
                <w:sz w:val="24"/>
                <w:szCs w:val="24"/>
                <w:lang w:val="en-US" w:eastAsia="zh-CN" w:bidi="ar-SA"/>
              </w:rPr>
            </w:pPr>
          </w:p>
        </w:tc>
        <w:tc>
          <w:tcPr>
            <w:tcW w:w="1583" w:type="dxa"/>
            <w:tcMar>
              <w:top w:w="60" w:type="dxa"/>
              <w:left w:w="120" w:type="dxa"/>
              <w:bottom w:w="30" w:type="dxa"/>
              <w:right w:w="120" w:type="dxa"/>
            </w:tcMar>
          </w:tcPr>
          <w:p w14:paraId="22FD7CAE">
            <w:pPr>
              <w:pStyle w:val="35"/>
              <w:rPr>
                <w:rFonts w:hint="eastAsia" w:ascii="仿宋_GB2312" w:hAnsi="仿宋_GB2312" w:eastAsia="仿宋_GB2312" w:cs="仿宋_GB2312"/>
                <w:kern w:val="2"/>
                <w:sz w:val="24"/>
                <w:szCs w:val="24"/>
                <w:lang w:val="en-US" w:eastAsia="zh-CN" w:bidi="ar-SA"/>
              </w:rPr>
            </w:pPr>
          </w:p>
        </w:tc>
        <w:tc>
          <w:tcPr>
            <w:tcW w:w="1833" w:type="dxa"/>
            <w:tcMar>
              <w:top w:w="60" w:type="dxa"/>
              <w:left w:w="120" w:type="dxa"/>
              <w:bottom w:w="30" w:type="dxa"/>
              <w:right w:w="120" w:type="dxa"/>
            </w:tcMar>
          </w:tcPr>
          <w:p w14:paraId="73F10863">
            <w:pPr>
              <w:pStyle w:val="35"/>
              <w:rPr>
                <w:rFonts w:hint="eastAsia" w:ascii="仿宋_GB2312" w:hAnsi="仿宋_GB2312" w:eastAsia="仿宋_GB2312" w:cs="仿宋_GB2312"/>
                <w:kern w:val="2"/>
                <w:sz w:val="24"/>
                <w:szCs w:val="24"/>
                <w:lang w:val="en-US" w:eastAsia="zh-CN" w:bidi="ar-SA"/>
              </w:rPr>
            </w:pPr>
          </w:p>
        </w:tc>
      </w:tr>
      <w:tr w14:paraId="5F7F8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13" w:type="dxa"/>
            <w:tcMar>
              <w:top w:w="60" w:type="dxa"/>
              <w:left w:w="120" w:type="dxa"/>
              <w:bottom w:w="30" w:type="dxa"/>
              <w:right w:w="120" w:type="dxa"/>
            </w:tcMar>
          </w:tcPr>
          <w:p w14:paraId="45C8E91E">
            <w:pPr>
              <w:pStyle w:val="35"/>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4</w:t>
            </w:r>
          </w:p>
        </w:tc>
        <w:tc>
          <w:tcPr>
            <w:tcW w:w="1833" w:type="dxa"/>
            <w:tcMar>
              <w:top w:w="60" w:type="dxa"/>
              <w:left w:w="120" w:type="dxa"/>
              <w:bottom w:w="30" w:type="dxa"/>
              <w:right w:w="120" w:type="dxa"/>
            </w:tcMar>
          </w:tcPr>
          <w:p w14:paraId="05FE947F">
            <w:pPr>
              <w:pStyle w:val="35"/>
              <w:rPr>
                <w:rFonts w:hint="eastAsia" w:ascii="仿宋_GB2312" w:hAnsi="仿宋_GB2312" w:eastAsia="仿宋_GB2312" w:cs="仿宋_GB2312"/>
                <w:kern w:val="2"/>
                <w:sz w:val="24"/>
                <w:szCs w:val="24"/>
                <w:lang w:val="en-US" w:eastAsia="zh-CN" w:bidi="ar-SA"/>
              </w:rPr>
            </w:pPr>
          </w:p>
        </w:tc>
        <w:tc>
          <w:tcPr>
            <w:tcW w:w="2133" w:type="dxa"/>
            <w:tcMar>
              <w:top w:w="60" w:type="dxa"/>
              <w:left w:w="120" w:type="dxa"/>
              <w:bottom w:w="30" w:type="dxa"/>
              <w:right w:w="120" w:type="dxa"/>
            </w:tcMar>
          </w:tcPr>
          <w:p w14:paraId="19B2CD68">
            <w:pPr>
              <w:pStyle w:val="35"/>
              <w:rPr>
                <w:rFonts w:hint="eastAsia" w:ascii="仿宋_GB2312" w:hAnsi="仿宋_GB2312" w:eastAsia="仿宋_GB2312" w:cs="仿宋_GB2312"/>
                <w:kern w:val="2"/>
                <w:sz w:val="24"/>
                <w:szCs w:val="24"/>
                <w:lang w:val="en-US" w:eastAsia="zh-CN" w:bidi="ar-SA"/>
              </w:rPr>
            </w:pPr>
          </w:p>
        </w:tc>
        <w:tc>
          <w:tcPr>
            <w:tcW w:w="934" w:type="dxa"/>
            <w:tcMar>
              <w:top w:w="60" w:type="dxa"/>
              <w:left w:w="120" w:type="dxa"/>
              <w:bottom w:w="30" w:type="dxa"/>
              <w:right w:w="120" w:type="dxa"/>
            </w:tcMar>
          </w:tcPr>
          <w:p w14:paraId="55EB63F3">
            <w:pPr>
              <w:pStyle w:val="35"/>
              <w:rPr>
                <w:rFonts w:hint="eastAsia" w:ascii="仿宋_GB2312" w:hAnsi="仿宋_GB2312" w:eastAsia="仿宋_GB2312" w:cs="仿宋_GB2312"/>
                <w:kern w:val="2"/>
                <w:sz w:val="24"/>
                <w:szCs w:val="24"/>
                <w:lang w:val="en-US" w:eastAsia="zh-CN" w:bidi="ar-SA"/>
              </w:rPr>
            </w:pPr>
          </w:p>
        </w:tc>
        <w:tc>
          <w:tcPr>
            <w:tcW w:w="1583" w:type="dxa"/>
            <w:tcMar>
              <w:top w:w="60" w:type="dxa"/>
              <w:left w:w="120" w:type="dxa"/>
              <w:bottom w:w="30" w:type="dxa"/>
              <w:right w:w="120" w:type="dxa"/>
            </w:tcMar>
          </w:tcPr>
          <w:p w14:paraId="36AF3347">
            <w:pPr>
              <w:pStyle w:val="35"/>
              <w:rPr>
                <w:rFonts w:hint="eastAsia" w:ascii="仿宋_GB2312" w:hAnsi="仿宋_GB2312" w:eastAsia="仿宋_GB2312" w:cs="仿宋_GB2312"/>
                <w:kern w:val="2"/>
                <w:sz w:val="24"/>
                <w:szCs w:val="24"/>
                <w:lang w:val="en-US" w:eastAsia="zh-CN" w:bidi="ar-SA"/>
              </w:rPr>
            </w:pPr>
          </w:p>
        </w:tc>
        <w:tc>
          <w:tcPr>
            <w:tcW w:w="1833" w:type="dxa"/>
            <w:tcMar>
              <w:top w:w="60" w:type="dxa"/>
              <w:left w:w="120" w:type="dxa"/>
              <w:bottom w:w="30" w:type="dxa"/>
              <w:right w:w="120" w:type="dxa"/>
            </w:tcMar>
          </w:tcPr>
          <w:p w14:paraId="129EF2D9">
            <w:pPr>
              <w:pStyle w:val="35"/>
              <w:rPr>
                <w:rFonts w:hint="eastAsia" w:ascii="仿宋_GB2312" w:hAnsi="仿宋_GB2312" w:eastAsia="仿宋_GB2312" w:cs="仿宋_GB2312"/>
                <w:kern w:val="2"/>
                <w:sz w:val="24"/>
                <w:szCs w:val="24"/>
                <w:lang w:val="en-US" w:eastAsia="zh-CN" w:bidi="ar-SA"/>
              </w:rPr>
            </w:pPr>
          </w:p>
        </w:tc>
      </w:tr>
      <w:tr w14:paraId="34EA2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13" w:type="dxa"/>
            <w:tcMar>
              <w:top w:w="60" w:type="dxa"/>
              <w:left w:w="120" w:type="dxa"/>
              <w:bottom w:w="30" w:type="dxa"/>
              <w:right w:w="120" w:type="dxa"/>
            </w:tcMar>
          </w:tcPr>
          <w:p w14:paraId="3F84E52C">
            <w:pPr>
              <w:pStyle w:val="35"/>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5</w:t>
            </w:r>
          </w:p>
        </w:tc>
        <w:tc>
          <w:tcPr>
            <w:tcW w:w="1833" w:type="dxa"/>
            <w:tcMar>
              <w:top w:w="60" w:type="dxa"/>
              <w:left w:w="120" w:type="dxa"/>
              <w:bottom w:w="30" w:type="dxa"/>
              <w:right w:w="120" w:type="dxa"/>
            </w:tcMar>
          </w:tcPr>
          <w:p w14:paraId="3E85003A">
            <w:pPr>
              <w:pStyle w:val="35"/>
              <w:rPr>
                <w:rFonts w:hint="eastAsia" w:ascii="仿宋_GB2312" w:hAnsi="仿宋_GB2312" w:eastAsia="仿宋_GB2312" w:cs="仿宋_GB2312"/>
                <w:kern w:val="2"/>
                <w:sz w:val="24"/>
                <w:szCs w:val="24"/>
                <w:lang w:val="en-US" w:eastAsia="zh-CN" w:bidi="ar-SA"/>
              </w:rPr>
            </w:pPr>
          </w:p>
        </w:tc>
        <w:tc>
          <w:tcPr>
            <w:tcW w:w="2133" w:type="dxa"/>
            <w:tcMar>
              <w:top w:w="60" w:type="dxa"/>
              <w:left w:w="120" w:type="dxa"/>
              <w:bottom w:w="30" w:type="dxa"/>
              <w:right w:w="120" w:type="dxa"/>
            </w:tcMar>
          </w:tcPr>
          <w:p w14:paraId="4FEF9411">
            <w:pPr>
              <w:pStyle w:val="35"/>
              <w:rPr>
                <w:rFonts w:hint="eastAsia" w:ascii="仿宋_GB2312" w:hAnsi="仿宋_GB2312" w:eastAsia="仿宋_GB2312" w:cs="仿宋_GB2312"/>
                <w:kern w:val="2"/>
                <w:sz w:val="24"/>
                <w:szCs w:val="24"/>
                <w:lang w:val="en-US" w:eastAsia="zh-CN" w:bidi="ar-SA"/>
              </w:rPr>
            </w:pPr>
          </w:p>
        </w:tc>
        <w:tc>
          <w:tcPr>
            <w:tcW w:w="934" w:type="dxa"/>
            <w:tcMar>
              <w:top w:w="60" w:type="dxa"/>
              <w:left w:w="120" w:type="dxa"/>
              <w:bottom w:w="30" w:type="dxa"/>
              <w:right w:w="120" w:type="dxa"/>
            </w:tcMar>
          </w:tcPr>
          <w:p w14:paraId="2E175F61">
            <w:pPr>
              <w:pStyle w:val="35"/>
              <w:rPr>
                <w:rFonts w:hint="eastAsia" w:ascii="仿宋_GB2312" w:hAnsi="仿宋_GB2312" w:eastAsia="仿宋_GB2312" w:cs="仿宋_GB2312"/>
                <w:kern w:val="2"/>
                <w:sz w:val="24"/>
                <w:szCs w:val="24"/>
                <w:lang w:val="en-US" w:eastAsia="zh-CN" w:bidi="ar-SA"/>
              </w:rPr>
            </w:pPr>
          </w:p>
        </w:tc>
        <w:tc>
          <w:tcPr>
            <w:tcW w:w="1583" w:type="dxa"/>
            <w:tcMar>
              <w:top w:w="60" w:type="dxa"/>
              <w:left w:w="120" w:type="dxa"/>
              <w:bottom w:w="30" w:type="dxa"/>
              <w:right w:w="120" w:type="dxa"/>
            </w:tcMar>
          </w:tcPr>
          <w:p w14:paraId="36500FB1">
            <w:pPr>
              <w:pStyle w:val="35"/>
              <w:rPr>
                <w:rFonts w:hint="eastAsia" w:ascii="仿宋_GB2312" w:hAnsi="仿宋_GB2312" w:eastAsia="仿宋_GB2312" w:cs="仿宋_GB2312"/>
                <w:kern w:val="2"/>
                <w:sz w:val="24"/>
                <w:szCs w:val="24"/>
                <w:lang w:val="en-US" w:eastAsia="zh-CN" w:bidi="ar-SA"/>
              </w:rPr>
            </w:pPr>
          </w:p>
        </w:tc>
        <w:tc>
          <w:tcPr>
            <w:tcW w:w="1833" w:type="dxa"/>
            <w:tcMar>
              <w:top w:w="60" w:type="dxa"/>
              <w:left w:w="120" w:type="dxa"/>
              <w:bottom w:w="30" w:type="dxa"/>
              <w:right w:w="120" w:type="dxa"/>
            </w:tcMar>
          </w:tcPr>
          <w:p w14:paraId="662CEAE6">
            <w:pPr>
              <w:pStyle w:val="35"/>
              <w:rPr>
                <w:rFonts w:hint="eastAsia" w:ascii="仿宋_GB2312" w:hAnsi="仿宋_GB2312" w:eastAsia="仿宋_GB2312" w:cs="仿宋_GB2312"/>
                <w:kern w:val="2"/>
                <w:sz w:val="24"/>
                <w:szCs w:val="24"/>
                <w:lang w:val="en-US" w:eastAsia="zh-CN" w:bidi="ar-SA"/>
              </w:rPr>
            </w:pPr>
          </w:p>
        </w:tc>
      </w:tr>
      <w:tr w14:paraId="6C338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13" w:type="dxa"/>
            <w:tcMar>
              <w:top w:w="60" w:type="dxa"/>
              <w:left w:w="120" w:type="dxa"/>
              <w:bottom w:w="30" w:type="dxa"/>
              <w:right w:w="120" w:type="dxa"/>
            </w:tcMar>
          </w:tcPr>
          <w:p w14:paraId="49442439">
            <w:pPr>
              <w:pStyle w:val="35"/>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6</w:t>
            </w:r>
          </w:p>
        </w:tc>
        <w:tc>
          <w:tcPr>
            <w:tcW w:w="1833" w:type="dxa"/>
            <w:tcMar>
              <w:top w:w="60" w:type="dxa"/>
              <w:left w:w="120" w:type="dxa"/>
              <w:bottom w:w="30" w:type="dxa"/>
              <w:right w:w="120" w:type="dxa"/>
            </w:tcMar>
          </w:tcPr>
          <w:p w14:paraId="3418DF44">
            <w:pPr>
              <w:pStyle w:val="35"/>
              <w:rPr>
                <w:rFonts w:hint="eastAsia" w:ascii="仿宋_GB2312" w:hAnsi="仿宋_GB2312" w:eastAsia="仿宋_GB2312" w:cs="仿宋_GB2312"/>
                <w:kern w:val="2"/>
                <w:sz w:val="24"/>
                <w:szCs w:val="24"/>
                <w:lang w:val="en-US" w:eastAsia="zh-CN" w:bidi="ar-SA"/>
              </w:rPr>
            </w:pPr>
          </w:p>
        </w:tc>
        <w:tc>
          <w:tcPr>
            <w:tcW w:w="2133" w:type="dxa"/>
            <w:tcMar>
              <w:top w:w="60" w:type="dxa"/>
              <w:left w:w="120" w:type="dxa"/>
              <w:bottom w:w="30" w:type="dxa"/>
              <w:right w:w="120" w:type="dxa"/>
            </w:tcMar>
          </w:tcPr>
          <w:p w14:paraId="1D2EE76E">
            <w:pPr>
              <w:pStyle w:val="35"/>
              <w:rPr>
                <w:rFonts w:hint="eastAsia" w:ascii="仿宋_GB2312" w:hAnsi="仿宋_GB2312" w:eastAsia="仿宋_GB2312" w:cs="仿宋_GB2312"/>
                <w:kern w:val="2"/>
                <w:sz w:val="24"/>
                <w:szCs w:val="24"/>
                <w:lang w:val="en-US" w:eastAsia="zh-CN" w:bidi="ar-SA"/>
              </w:rPr>
            </w:pPr>
          </w:p>
        </w:tc>
        <w:tc>
          <w:tcPr>
            <w:tcW w:w="934" w:type="dxa"/>
            <w:tcMar>
              <w:top w:w="60" w:type="dxa"/>
              <w:left w:w="120" w:type="dxa"/>
              <w:bottom w:w="30" w:type="dxa"/>
              <w:right w:w="120" w:type="dxa"/>
            </w:tcMar>
          </w:tcPr>
          <w:p w14:paraId="55A5C13D">
            <w:pPr>
              <w:pStyle w:val="35"/>
              <w:rPr>
                <w:rFonts w:hint="eastAsia" w:ascii="仿宋_GB2312" w:hAnsi="仿宋_GB2312" w:eastAsia="仿宋_GB2312" w:cs="仿宋_GB2312"/>
                <w:kern w:val="2"/>
                <w:sz w:val="24"/>
                <w:szCs w:val="24"/>
                <w:lang w:val="en-US" w:eastAsia="zh-CN" w:bidi="ar-SA"/>
              </w:rPr>
            </w:pPr>
          </w:p>
        </w:tc>
        <w:tc>
          <w:tcPr>
            <w:tcW w:w="1583" w:type="dxa"/>
            <w:tcMar>
              <w:top w:w="60" w:type="dxa"/>
              <w:left w:w="120" w:type="dxa"/>
              <w:bottom w:w="30" w:type="dxa"/>
              <w:right w:w="120" w:type="dxa"/>
            </w:tcMar>
          </w:tcPr>
          <w:p w14:paraId="2D1B4C14">
            <w:pPr>
              <w:pStyle w:val="35"/>
              <w:rPr>
                <w:rFonts w:hint="eastAsia" w:ascii="仿宋_GB2312" w:hAnsi="仿宋_GB2312" w:eastAsia="仿宋_GB2312" w:cs="仿宋_GB2312"/>
                <w:kern w:val="2"/>
                <w:sz w:val="24"/>
                <w:szCs w:val="24"/>
                <w:lang w:val="en-US" w:eastAsia="zh-CN" w:bidi="ar-SA"/>
              </w:rPr>
            </w:pPr>
          </w:p>
        </w:tc>
        <w:tc>
          <w:tcPr>
            <w:tcW w:w="1833" w:type="dxa"/>
            <w:tcMar>
              <w:top w:w="60" w:type="dxa"/>
              <w:left w:w="120" w:type="dxa"/>
              <w:bottom w:w="30" w:type="dxa"/>
              <w:right w:w="120" w:type="dxa"/>
            </w:tcMar>
          </w:tcPr>
          <w:p w14:paraId="4E817435">
            <w:pPr>
              <w:pStyle w:val="35"/>
              <w:rPr>
                <w:rFonts w:hint="eastAsia" w:ascii="仿宋_GB2312" w:hAnsi="仿宋_GB2312" w:eastAsia="仿宋_GB2312" w:cs="仿宋_GB2312"/>
                <w:kern w:val="2"/>
                <w:sz w:val="24"/>
                <w:szCs w:val="24"/>
                <w:lang w:val="en-US" w:eastAsia="zh-CN" w:bidi="ar-SA"/>
              </w:rPr>
            </w:pPr>
          </w:p>
        </w:tc>
      </w:tr>
      <w:tr w14:paraId="6A8D9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13" w:type="dxa"/>
            <w:tcMar>
              <w:top w:w="60" w:type="dxa"/>
              <w:left w:w="120" w:type="dxa"/>
              <w:bottom w:w="30" w:type="dxa"/>
              <w:right w:w="120" w:type="dxa"/>
            </w:tcMar>
          </w:tcPr>
          <w:p w14:paraId="473FA688">
            <w:pPr>
              <w:pStyle w:val="35"/>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7</w:t>
            </w:r>
          </w:p>
        </w:tc>
        <w:tc>
          <w:tcPr>
            <w:tcW w:w="1833" w:type="dxa"/>
            <w:tcMar>
              <w:top w:w="60" w:type="dxa"/>
              <w:left w:w="120" w:type="dxa"/>
              <w:bottom w:w="30" w:type="dxa"/>
              <w:right w:w="120" w:type="dxa"/>
            </w:tcMar>
          </w:tcPr>
          <w:p w14:paraId="49442B83">
            <w:pPr>
              <w:pStyle w:val="35"/>
              <w:rPr>
                <w:rFonts w:hint="eastAsia" w:ascii="仿宋_GB2312" w:hAnsi="仿宋_GB2312" w:eastAsia="仿宋_GB2312" w:cs="仿宋_GB2312"/>
                <w:kern w:val="2"/>
                <w:sz w:val="24"/>
                <w:szCs w:val="24"/>
                <w:lang w:val="en-US" w:eastAsia="zh-CN" w:bidi="ar-SA"/>
              </w:rPr>
            </w:pPr>
          </w:p>
        </w:tc>
        <w:tc>
          <w:tcPr>
            <w:tcW w:w="2133" w:type="dxa"/>
            <w:tcMar>
              <w:top w:w="60" w:type="dxa"/>
              <w:left w:w="120" w:type="dxa"/>
              <w:bottom w:w="30" w:type="dxa"/>
              <w:right w:w="120" w:type="dxa"/>
            </w:tcMar>
          </w:tcPr>
          <w:p w14:paraId="4436AFDD">
            <w:pPr>
              <w:pStyle w:val="35"/>
              <w:rPr>
                <w:rFonts w:hint="eastAsia" w:ascii="仿宋_GB2312" w:hAnsi="仿宋_GB2312" w:eastAsia="仿宋_GB2312" w:cs="仿宋_GB2312"/>
                <w:kern w:val="2"/>
                <w:sz w:val="24"/>
                <w:szCs w:val="24"/>
                <w:lang w:val="en-US" w:eastAsia="zh-CN" w:bidi="ar-SA"/>
              </w:rPr>
            </w:pPr>
          </w:p>
        </w:tc>
        <w:tc>
          <w:tcPr>
            <w:tcW w:w="934" w:type="dxa"/>
            <w:tcMar>
              <w:top w:w="60" w:type="dxa"/>
              <w:left w:w="120" w:type="dxa"/>
              <w:bottom w:w="30" w:type="dxa"/>
              <w:right w:w="120" w:type="dxa"/>
            </w:tcMar>
          </w:tcPr>
          <w:p w14:paraId="7016CC11">
            <w:pPr>
              <w:pStyle w:val="35"/>
              <w:rPr>
                <w:rFonts w:hint="eastAsia" w:ascii="仿宋_GB2312" w:hAnsi="仿宋_GB2312" w:eastAsia="仿宋_GB2312" w:cs="仿宋_GB2312"/>
                <w:kern w:val="2"/>
                <w:sz w:val="24"/>
                <w:szCs w:val="24"/>
                <w:lang w:val="en-US" w:eastAsia="zh-CN" w:bidi="ar-SA"/>
              </w:rPr>
            </w:pPr>
          </w:p>
        </w:tc>
        <w:tc>
          <w:tcPr>
            <w:tcW w:w="1583" w:type="dxa"/>
            <w:tcMar>
              <w:top w:w="60" w:type="dxa"/>
              <w:left w:w="120" w:type="dxa"/>
              <w:bottom w:w="30" w:type="dxa"/>
              <w:right w:w="120" w:type="dxa"/>
            </w:tcMar>
          </w:tcPr>
          <w:p w14:paraId="4D69A88A">
            <w:pPr>
              <w:pStyle w:val="35"/>
              <w:rPr>
                <w:rFonts w:hint="eastAsia" w:ascii="仿宋_GB2312" w:hAnsi="仿宋_GB2312" w:eastAsia="仿宋_GB2312" w:cs="仿宋_GB2312"/>
                <w:kern w:val="2"/>
                <w:sz w:val="24"/>
                <w:szCs w:val="24"/>
                <w:lang w:val="en-US" w:eastAsia="zh-CN" w:bidi="ar-SA"/>
              </w:rPr>
            </w:pPr>
          </w:p>
        </w:tc>
        <w:tc>
          <w:tcPr>
            <w:tcW w:w="1833" w:type="dxa"/>
            <w:tcMar>
              <w:top w:w="60" w:type="dxa"/>
              <w:left w:w="120" w:type="dxa"/>
              <w:bottom w:w="30" w:type="dxa"/>
              <w:right w:w="120" w:type="dxa"/>
            </w:tcMar>
          </w:tcPr>
          <w:p w14:paraId="6E536951">
            <w:pPr>
              <w:pStyle w:val="35"/>
              <w:rPr>
                <w:rFonts w:hint="eastAsia" w:ascii="仿宋_GB2312" w:hAnsi="仿宋_GB2312" w:eastAsia="仿宋_GB2312" w:cs="仿宋_GB2312"/>
                <w:kern w:val="2"/>
                <w:sz w:val="24"/>
                <w:szCs w:val="24"/>
                <w:lang w:val="en-US" w:eastAsia="zh-CN" w:bidi="ar-SA"/>
              </w:rPr>
            </w:pPr>
          </w:p>
        </w:tc>
      </w:tr>
      <w:tr w14:paraId="6CA99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13" w:type="dxa"/>
            <w:tcMar>
              <w:top w:w="60" w:type="dxa"/>
              <w:left w:w="120" w:type="dxa"/>
              <w:bottom w:w="30" w:type="dxa"/>
              <w:right w:w="120" w:type="dxa"/>
            </w:tcMar>
          </w:tcPr>
          <w:p w14:paraId="0AB3D867">
            <w:pPr>
              <w:pStyle w:val="35"/>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8</w:t>
            </w:r>
          </w:p>
        </w:tc>
        <w:tc>
          <w:tcPr>
            <w:tcW w:w="1833" w:type="dxa"/>
            <w:tcMar>
              <w:top w:w="60" w:type="dxa"/>
              <w:left w:w="120" w:type="dxa"/>
              <w:bottom w:w="30" w:type="dxa"/>
              <w:right w:w="120" w:type="dxa"/>
            </w:tcMar>
          </w:tcPr>
          <w:p w14:paraId="7C1CE9EC">
            <w:pPr>
              <w:pStyle w:val="35"/>
              <w:rPr>
                <w:rFonts w:hint="eastAsia" w:ascii="仿宋_GB2312" w:hAnsi="仿宋_GB2312" w:eastAsia="仿宋_GB2312" w:cs="仿宋_GB2312"/>
                <w:kern w:val="2"/>
                <w:sz w:val="24"/>
                <w:szCs w:val="24"/>
                <w:lang w:val="en-US" w:eastAsia="zh-CN" w:bidi="ar-SA"/>
              </w:rPr>
            </w:pPr>
          </w:p>
        </w:tc>
        <w:tc>
          <w:tcPr>
            <w:tcW w:w="2133" w:type="dxa"/>
            <w:tcMar>
              <w:top w:w="60" w:type="dxa"/>
              <w:left w:w="120" w:type="dxa"/>
              <w:bottom w:w="30" w:type="dxa"/>
              <w:right w:w="120" w:type="dxa"/>
            </w:tcMar>
          </w:tcPr>
          <w:p w14:paraId="502A05DE">
            <w:pPr>
              <w:pStyle w:val="35"/>
              <w:rPr>
                <w:rFonts w:hint="eastAsia" w:ascii="仿宋_GB2312" w:hAnsi="仿宋_GB2312" w:eastAsia="仿宋_GB2312" w:cs="仿宋_GB2312"/>
                <w:kern w:val="2"/>
                <w:sz w:val="24"/>
                <w:szCs w:val="24"/>
                <w:lang w:val="en-US" w:eastAsia="zh-CN" w:bidi="ar-SA"/>
              </w:rPr>
            </w:pPr>
          </w:p>
        </w:tc>
        <w:tc>
          <w:tcPr>
            <w:tcW w:w="934" w:type="dxa"/>
            <w:tcMar>
              <w:top w:w="60" w:type="dxa"/>
              <w:left w:w="120" w:type="dxa"/>
              <w:bottom w:w="30" w:type="dxa"/>
              <w:right w:w="120" w:type="dxa"/>
            </w:tcMar>
          </w:tcPr>
          <w:p w14:paraId="6306248A">
            <w:pPr>
              <w:pStyle w:val="35"/>
              <w:rPr>
                <w:rFonts w:hint="eastAsia" w:ascii="仿宋_GB2312" w:hAnsi="仿宋_GB2312" w:eastAsia="仿宋_GB2312" w:cs="仿宋_GB2312"/>
                <w:kern w:val="2"/>
                <w:sz w:val="24"/>
                <w:szCs w:val="24"/>
                <w:lang w:val="en-US" w:eastAsia="zh-CN" w:bidi="ar-SA"/>
              </w:rPr>
            </w:pPr>
          </w:p>
        </w:tc>
        <w:tc>
          <w:tcPr>
            <w:tcW w:w="1583" w:type="dxa"/>
            <w:tcMar>
              <w:top w:w="60" w:type="dxa"/>
              <w:left w:w="120" w:type="dxa"/>
              <w:bottom w:w="30" w:type="dxa"/>
              <w:right w:w="120" w:type="dxa"/>
            </w:tcMar>
          </w:tcPr>
          <w:p w14:paraId="5CD701F5">
            <w:pPr>
              <w:pStyle w:val="35"/>
              <w:rPr>
                <w:rFonts w:hint="eastAsia" w:ascii="仿宋_GB2312" w:hAnsi="仿宋_GB2312" w:eastAsia="仿宋_GB2312" w:cs="仿宋_GB2312"/>
                <w:kern w:val="2"/>
                <w:sz w:val="24"/>
                <w:szCs w:val="24"/>
                <w:lang w:val="en-US" w:eastAsia="zh-CN" w:bidi="ar-SA"/>
              </w:rPr>
            </w:pPr>
          </w:p>
        </w:tc>
        <w:tc>
          <w:tcPr>
            <w:tcW w:w="1833" w:type="dxa"/>
            <w:tcMar>
              <w:top w:w="60" w:type="dxa"/>
              <w:left w:w="120" w:type="dxa"/>
              <w:bottom w:w="30" w:type="dxa"/>
              <w:right w:w="120" w:type="dxa"/>
            </w:tcMar>
          </w:tcPr>
          <w:p w14:paraId="2354F83C">
            <w:pPr>
              <w:pStyle w:val="35"/>
              <w:rPr>
                <w:rFonts w:hint="eastAsia" w:ascii="仿宋_GB2312" w:hAnsi="仿宋_GB2312" w:eastAsia="仿宋_GB2312" w:cs="仿宋_GB2312"/>
                <w:kern w:val="2"/>
                <w:sz w:val="24"/>
                <w:szCs w:val="24"/>
                <w:lang w:val="en-US" w:eastAsia="zh-CN" w:bidi="ar-SA"/>
              </w:rPr>
            </w:pPr>
          </w:p>
        </w:tc>
      </w:tr>
      <w:tr w14:paraId="1B759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13" w:type="dxa"/>
            <w:tcMar>
              <w:top w:w="60" w:type="dxa"/>
              <w:left w:w="120" w:type="dxa"/>
              <w:bottom w:w="30" w:type="dxa"/>
              <w:right w:w="120" w:type="dxa"/>
            </w:tcMar>
          </w:tcPr>
          <w:p w14:paraId="5F488B79">
            <w:pPr>
              <w:pStyle w:val="35"/>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9</w:t>
            </w:r>
          </w:p>
        </w:tc>
        <w:tc>
          <w:tcPr>
            <w:tcW w:w="1833" w:type="dxa"/>
            <w:tcMar>
              <w:top w:w="60" w:type="dxa"/>
              <w:left w:w="120" w:type="dxa"/>
              <w:bottom w:w="30" w:type="dxa"/>
              <w:right w:w="120" w:type="dxa"/>
            </w:tcMar>
          </w:tcPr>
          <w:p w14:paraId="5636E4E0">
            <w:pPr>
              <w:pStyle w:val="35"/>
              <w:rPr>
                <w:rFonts w:hint="eastAsia" w:ascii="仿宋_GB2312" w:hAnsi="仿宋_GB2312" w:eastAsia="仿宋_GB2312" w:cs="仿宋_GB2312"/>
                <w:kern w:val="2"/>
                <w:sz w:val="24"/>
                <w:szCs w:val="24"/>
                <w:lang w:val="en-US" w:eastAsia="zh-CN" w:bidi="ar-SA"/>
              </w:rPr>
            </w:pPr>
          </w:p>
        </w:tc>
        <w:tc>
          <w:tcPr>
            <w:tcW w:w="2133" w:type="dxa"/>
            <w:tcMar>
              <w:top w:w="60" w:type="dxa"/>
              <w:left w:w="120" w:type="dxa"/>
              <w:bottom w:w="30" w:type="dxa"/>
              <w:right w:w="120" w:type="dxa"/>
            </w:tcMar>
          </w:tcPr>
          <w:p w14:paraId="09472039">
            <w:pPr>
              <w:pStyle w:val="35"/>
              <w:rPr>
                <w:rFonts w:hint="eastAsia" w:ascii="仿宋_GB2312" w:hAnsi="仿宋_GB2312" w:eastAsia="仿宋_GB2312" w:cs="仿宋_GB2312"/>
                <w:kern w:val="2"/>
                <w:sz w:val="24"/>
                <w:szCs w:val="24"/>
                <w:lang w:val="en-US" w:eastAsia="zh-CN" w:bidi="ar-SA"/>
              </w:rPr>
            </w:pPr>
          </w:p>
        </w:tc>
        <w:tc>
          <w:tcPr>
            <w:tcW w:w="934" w:type="dxa"/>
            <w:tcMar>
              <w:top w:w="60" w:type="dxa"/>
              <w:left w:w="120" w:type="dxa"/>
              <w:bottom w:w="30" w:type="dxa"/>
              <w:right w:w="120" w:type="dxa"/>
            </w:tcMar>
          </w:tcPr>
          <w:p w14:paraId="651985CE">
            <w:pPr>
              <w:pStyle w:val="35"/>
              <w:rPr>
                <w:rFonts w:hint="eastAsia" w:ascii="仿宋_GB2312" w:hAnsi="仿宋_GB2312" w:eastAsia="仿宋_GB2312" w:cs="仿宋_GB2312"/>
                <w:kern w:val="2"/>
                <w:sz w:val="24"/>
                <w:szCs w:val="24"/>
                <w:lang w:val="en-US" w:eastAsia="zh-CN" w:bidi="ar-SA"/>
              </w:rPr>
            </w:pPr>
          </w:p>
        </w:tc>
        <w:tc>
          <w:tcPr>
            <w:tcW w:w="1583" w:type="dxa"/>
            <w:tcMar>
              <w:top w:w="60" w:type="dxa"/>
              <w:left w:w="120" w:type="dxa"/>
              <w:bottom w:w="30" w:type="dxa"/>
              <w:right w:w="120" w:type="dxa"/>
            </w:tcMar>
          </w:tcPr>
          <w:p w14:paraId="6FF8A3E3">
            <w:pPr>
              <w:pStyle w:val="35"/>
              <w:rPr>
                <w:rFonts w:hint="eastAsia" w:ascii="仿宋_GB2312" w:hAnsi="仿宋_GB2312" w:eastAsia="仿宋_GB2312" w:cs="仿宋_GB2312"/>
                <w:kern w:val="2"/>
                <w:sz w:val="24"/>
                <w:szCs w:val="24"/>
                <w:lang w:val="en-US" w:eastAsia="zh-CN" w:bidi="ar-SA"/>
              </w:rPr>
            </w:pPr>
          </w:p>
        </w:tc>
        <w:tc>
          <w:tcPr>
            <w:tcW w:w="1833" w:type="dxa"/>
            <w:tcMar>
              <w:top w:w="60" w:type="dxa"/>
              <w:left w:w="120" w:type="dxa"/>
              <w:bottom w:w="30" w:type="dxa"/>
              <w:right w:w="120" w:type="dxa"/>
            </w:tcMar>
          </w:tcPr>
          <w:p w14:paraId="63D232E0">
            <w:pPr>
              <w:pStyle w:val="35"/>
              <w:rPr>
                <w:rFonts w:hint="eastAsia" w:ascii="仿宋_GB2312" w:hAnsi="仿宋_GB2312" w:eastAsia="仿宋_GB2312" w:cs="仿宋_GB2312"/>
                <w:kern w:val="2"/>
                <w:sz w:val="24"/>
                <w:szCs w:val="24"/>
                <w:lang w:val="en-US" w:eastAsia="zh-CN" w:bidi="ar-SA"/>
              </w:rPr>
            </w:pPr>
          </w:p>
        </w:tc>
      </w:tr>
      <w:tr w14:paraId="79585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813" w:type="dxa"/>
            <w:tcMar>
              <w:top w:w="60" w:type="dxa"/>
              <w:left w:w="120" w:type="dxa"/>
              <w:bottom w:w="30" w:type="dxa"/>
              <w:right w:w="120" w:type="dxa"/>
            </w:tcMar>
          </w:tcPr>
          <w:p w14:paraId="69EA2E15">
            <w:pPr>
              <w:pStyle w:val="35"/>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10</w:t>
            </w:r>
          </w:p>
        </w:tc>
        <w:tc>
          <w:tcPr>
            <w:tcW w:w="1833" w:type="dxa"/>
            <w:tcMar>
              <w:top w:w="60" w:type="dxa"/>
              <w:left w:w="120" w:type="dxa"/>
              <w:bottom w:w="30" w:type="dxa"/>
              <w:right w:w="120" w:type="dxa"/>
            </w:tcMar>
          </w:tcPr>
          <w:p w14:paraId="7A4A3BC4">
            <w:pPr>
              <w:pStyle w:val="35"/>
              <w:rPr>
                <w:rFonts w:hint="eastAsia" w:ascii="仿宋_GB2312" w:hAnsi="仿宋_GB2312" w:eastAsia="仿宋_GB2312" w:cs="仿宋_GB2312"/>
                <w:kern w:val="2"/>
                <w:sz w:val="24"/>
                <w:szCs w:val="24"/>
                <w:lang w:val="en-US" w:eastAsia="zh-CN" w:bidi="ar-SA"/>
              </w:rPr>
            </w:pPr>
          </w:p>
        </w:tc>
        <w:tc>
          <w:tcPr>
            <w:tcW w:w="2133" w:type="dxa"/>
            <w:tcMar>
              <w:top w:w="60" w:type="dxa"/>
              <w:left w:w="120" w:type="dxa"/>
              <w:bottom w:w="30" w:type="dxa"/>
              <w:right w:w="120" w:type="dxa"/>
            </w:tcMar>
          </w:tcPr>
          <w:p w14:paraId="18D5AC08">
            <w:pPr>
              <w:pStyle w:val="35"/>
              <w:rPr>
                <w:rFonts w:hint="eastAsia" w:ascii="仿宋_GB2312" w:hAnsi="仿宋_GB2312" w:eastAsia="仿宋_GB2312" w:cs="仿宋_GB2312"/>
                <w:kern w:val="2"/>
                <w:sz w:val="24"/>
                <w:szCs w:val="24"/>
                <w:lang w:val="en-US" w:eastAsia="zh-CN" w:bidi="ar-SA"/>
              </w:rPr>
            </w:pPr>
          </w:p>
        </w:tc>
        <w:tc>
          <w:tcPr>
            <w:tcW w:w="934" w:type="dxa"/>
            <w:tcMar>
              <w:top w:w="60" w:type="dxa"/>
              <w:left w:w="120" w:type="dxa"/>
              <w:bottom w:w="30" w:type="dxa"/>
              <w:right w:w="120" w:type="dxa"/>
            </w:tcMar>
          </w:tcPr>
          <w:p w14:paraId="6CC89058">
            <w:pPr>
              <w:pStyle w:val="35"/>
              <w:rPr>
                <w:rFonts w:hint="eastAsia" w:ascii="仿宋_GB2312" w:hAnsi="仿宋_GB2312" w:eastAsia="仿宋_GB2312" w:cs="仿宋_GB2312"/>
                <w:kern w:val="2"/>
                <w:sz w:val="24"/>
                <w:szCs w:val="24"/>
                <w:lang w:val="en-US" w:eastAsia="zh-CN" w:bidi="ar-SA"/>
              </w:rPr>
            </w:pPr>
          </w:p>
        </w:tc>
        <w:tc>
          <w:tcPr>
            <w:tcW w:w="1583" w:type="dxa"/>
            <w:tcMar>
              <w:top w:w="60" w:type="dxa"/>
              <w:left w:w="120" w:type="dxa"/>
              <w:bottom w:w="30" w:type="dxa"/>
              <w:right w:w="120" w:type="dxa"/>
            </w:tcMar>
          </w:tcPr>
          <w:p w14:paraId="0ADF48D5">
            <w:pPr>
              <w:pStyle w:val="35"/>
              <w:rPr>
                <w:rFonts w:hint="eastAsia" w:ascii="仿宋_GB2312" w:hAnsi="仿宋_GB2312" w:eastAsia="仿宋_GB2312" w:cs="仿宋_GB2312"/>
                <w:kern w:val="2"/>
                <w:sz w:val="24"/>
                <w:szCs w:val="24"/>
                <w:lang w:val="en-US" w:eastAsia="zh-CN" w:bidi="ar-SA"/>
              </w:rPr>
            </w:pPr>
          </w:p>
        </w:tc>
        <w:tc>
          <w:tcPr>
            <w:tcW w:w="1833" w:type="dxa"/>
            <w:tcMar>
              <w:top w:w="60" w:type="dxa"/>
              <w:left w:w="120" w:type="dxa"/>
              <w:bottom w:w="30" w:type="dxa"/>
              <w:right w:w="120" w:type="dxa"/>
            </w:tcMar>
          </w:tcPr>
          <w:p w14:paraId="52D10120">
            <w:pPr>
              <w:pStyle w:val="35"/>
              <w:rPr>
                <w:rFonts w:hint="eastAsia" w:ascii="仿宋_GB2312" w:hAnsi="仿宋_GB2312" w:eastAsia="仿宋_GB2312" w:cs="仿宋_GB2312"/>
                <w:kern w:val="2"/>
                <w:sz w:val="24"/>
                <w:szCs w:val="24"/>
                <w:lang w:val="en-US" w:eastAsia="zh-CN" w:bidi="ar-SA"/>
              </w:rPr>
            </w:pPr>
          </w:p>
        </w:tc>
      </w:tr>
    </w:tbl>
    <w:p w14:paraId="5E629B28">
      <w:pPr>
        <w:pStyle w:val="35"/>
        <w:rPr>
          <w:rFonts w:hint="eastAsia" w:ascii="仿宋_GB2312" w:hAnsi="仿宋_GB2312" w:eastAsia="仿宋_GB2312" w:cs="仿宋_GB2312"/>
          <w:kern w:val="2"/>
          <w:sz w:val="24"/>
          <w:szCs w:val="24"/>
          <w:lang w:val="en-US" w:eastAsia="zh-CN" w:bidi="ar-SA"/>
        </w:rPr>
      </w:pPr>
    </w:p>
    <w:p w14:paraId="28D213D4">
      <w:pPr>
        <w:rPr>
          <w:rFonts w:hint="eastAsia" w:ascii="黑体" w:hAnsi="黑体" w:eastAsia="黑体" w:cs="黑体"/>
          <w:b w:val="0"/>
          <w:bCs w:val="0"/>
          <w:sz w:val="32"/>
          <w:szCs w:val="32"/>
        </w:rPr>
      </w:pPr>
    </w:p>
    <w:p w14:paraId="22FEA8F5">
      <w:pP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rPr>
        <w:t>附件</w:t>
      </w:r>
      <w:r>
        <w:rPr>
          <w:rFonts w:hint="eastAsia" w:ascii="黑体" w:hAnsi="黑体" w:eastAsia="黑体" w:cs="黑体"/>
          <w:b w:val="0"/>
          <w:bCs w:val="0"/>
          <w:sz w:val="32"/>
          <w:szCs w:val="32"/>
          <w:lang w:val="en-US" w:eastAsia="zh-CN"/>
        </w:rPr>
        <w:t>2</w:t>
      </w:r>
    </w:p>
    <w:p w14:paraId="01A1A90D">
      <w:pPr>
        <w:jc w:val="center"/>
        <w:rPr>
          <w:rFonts w:ascii="黑体" w:hAnsi="黑体" w:eastAsia="黑体"/>
          <w:b/>
          <w:bCs/>
          <w:sz w:val="32"/>
          <w:szCs w:val="36"/>
        </w:rPr>
      </w:pPr>
    </w:p>
    <w:p w14:paraId="7477239C">
      <w:pPr>
        <w:jc w:val="center"/>
        <w:rPr>
          <w:rFonts w:ascii="黑体" w:hAnsi="黑体" w:eastAsia="黑体"/>
          <w:b/>
          <w:bCs/>
          <w:sz w:val="32"/>
          <w:szCs w:val="36"/>
        </w:rPr>
      </w:pPr>
    </w:p>
    <w:p w14:paraId="02E40FFF">
      <w:pPr>
        <w:jc w:val="center"/>
        <w:rPr>
          <w:rFonts w:ascii="黑体" w:hAnsi="黑体" w:eastAsia="黑体"/>
          <w:b/>
          <w:bCs/>
          <w:sz w:val="32"/>
          <w:szCs w:val="36"/>
        </w:rPr>
      </w:pPr>
      <w:r>
        <w:rPr>
          <w:rFonts w:ascii="黑体" w:hAnsi="黑体" w:eastAsia="黑体"/>
          <w:b/>
          <w:bCs/>
          <w:sz w:val="32"/>
          <w:szCs w:val="36"/>
        </w:rPr>
        <w:t>郑州市中小学思政课外实践活动优秀案例申报表</w:t>
      </w:r>
    </w:p>
    <w:p w14:paraId="22DF579D">
      <w:pPr>
        <w:rPr>
          <w:b/>
          <w:bCs/>
        </w:rPr>
      </w:pPr>
    </w:p>
    <w:p w14:paraId="30BEC466">
      <w:pPr>
        <w:rPr>
          <w:b/>
          <w:bCs/>
        </w:rPr>
      </w:pPr>
    </w:p>
    <w:p w14:paraId="246C8882">
      <w:pPr>
        <w:rPr>
          <w:rFonts w:ascii="黑体" w:hAnsi="黑体" w:eastAsia="黑体"/>
          <w:b/>
          <w:bCs/>
          <w:sz w:val="28"/>
          <w:szCs w:val="32"/>
        </w:rPr>
      </w:pPr>
      <w:r>
        <w:rPr>
          <w:rFonts w:ascii="黑体" w:hAnsi="黑体" w:eastAsia="黑体"/>
          <w:b/>
          <w:bCs/>
          <w:sz w:val="28"/>
          <w:szCs w:val="32"/>
        </w:rPr>
        <w:t>案</w:t>
      </w:r>
      <w:r>
        <w:rPr>
          <w:rFonts w:hint="eastAsia" w:ascii="黑体" w:hAnsi="黑体" w:eastAsia="黑体"/>
          <w:b/>
          <w:bCs/>
          <w:sz w:val="28"/>
          <w:szCs w:val="32"/>
        </w:rPr>
        <w:t xml:space="preserve"> </w:t>
      </w:r>
      <w:r>
        <w:rPr>
          <w:rFonts w:ascii="黑体" w:hAnsi="黑体" w:eastAsia="黑体"/>
          <w:b/>
          <w:bCs/>
          <w:sz w:val="28"/>
          <w:szCs w:val="32"/>
        </w:rPr>
        <w:t>例</w:t>
      </w:r>
      <w:r>
        <w:rPr>
          <w:rFonts w:hint="eastAsia" w:ascii="黑体" w:hAnsi="黑体" w:eastAsia="黑体"/>
          <w:b/>
          <w:bCs/>
          <w:sz w:val="28"/>
          <w:szCs w:val="32"/>
        </w:rPr>
        <w:t xml:space="preserve"> </w:t>
      </w:r>
      <w:r>
        <w:rPr>
          <w:rFonts w:ascii="黑体" w:hAnsi="黑体" w:eastAsia="黑体"/>
          <w:b/>
          <w:bCs/>
          <w:sz w:val="28"/>
          <w:szCs w:val="32"/>
        </w:rPr>
        <w:t>名</w:t>
      </w:r>
      <w:r>
        <w:rPr>
          <w:rFonts w:hint="eastAsia" w:ascii="黑体" w:hAnsi="黑体" w:eastAsia="黑体"/>
          <w:b/>
          <w:bCs/>
          <w:sz w:val="28"/>
          <w:szCs w:val="32"/>
        </w:rPr>
        <w:t xml:space="preserve"> </w:t>
      </w:r>
      <w:r>
        <w:rPr>
          <w:rFonts w:ascii="黑体" w:hAnsi="黑体" w:eastAsia="黑体"/>
          <w:b/>
          <w:bCs/>
          <w:sz w:val="28"/>
          <w:szCs w:val="32"/>
        </w:rPr>
        <w:t>称</w:t>
      </w:r>
      <w:r>
        <w:rPr>
          <w:rFonts w:hint="eastAsia" w:ascii="黑体" w:hAnsi="黑体" w:eastAsia="黑体"/>
          <w:b/>
          <w:bCs/>
          <w:sz w:val="28"/>
          <w:szCs w:val="32"/>
        </w:rPr>
        <w:t>：</w:t>
      </w:r>
    </w:p>
    <w:p w14:paraId="6BA4A2EA">
      <w:pPr>
        <w:rPr>
          <w:rFonts w:ascii="楷体" w:hAnsi="楷体" w:eastAsia="楷体"/>
          <w:b/>
          <w:bCs/>
          <w:sz w:val="28"/>
          <w:szCs w:val="32"/>
        </w:rPr>
      </w:pPr>
      <w:r>
        <w:rPr>
          <w:rFonts w:ascii="黑体" w:hAnsi="黑体" w:eastAsia="黑体"/>
          <w:b/>
          <w:bCs/>
          <w:sz w:val="28"/>
          <w:szCs w:val="32"/>
        </w:rPr>
        <w:t>申</w:t>
      </w:r>
      <w:r>
        <w:rPr>
          <w:rFonts w:hint="eastAsia" w:ascii="黑体" w:hAnsi="黑体" w:eastAsia="黑体"/>
          <w:b/>
          <w:bCs/>
          <w:sz w:val="28"/>
          <w:szCs w:val="32"/>
        </w:rPr>
        <w:t xml:space="preserve"> </w:t>
      </w:r>
      <w:r>
        <w:rPr>
          <w:rFonts w:ascii="黑体" w:hAnsi="黑体" w:eastAsia="黑体"/>
          <w:b/>
          <w:bCs/>
          <w:sz w:val="28"/>
          <w:szCs w:val="32"/>
        </w:rPr>
        <w:t>报</w:t>
      </w:r>
      <w:r>
        <w:rPr>
          <w:rFonts w:hint="eastAsia" w:ascii="黑体" w:hAnsi="黑体" w:eastAsia="黑体"/>
          <w:b/>
          <w:bCs/>
          <w:sz w:val="28"/>
          <w:szCs w:val="32"/>
        </w:rPr>
        <w:t xml:space="preserve"> </w:t>
      </w:r>
      <w:r>
        <w:rPr>
          <w:rFonts w:ascii="黑体" w:hAnsi="黑体" w:eastAsia="黑体"/>
          <w:b/>
          <w:bCs/>
          <w:sz w:val="28"/>
          <w:szCs w:val="32"/>
        </w:rPr>
        <w:t>单</w:t>
      </w:r>
      <w:r>
        <w:rPr>
          <w:rFonts w:hint="eastAsia" w:ascii="黑体" w:hAnsi="黑体" w:eastAsia="黑体"/>
          <w:b/>
          <w:bCs/>
          <w:sz w:val="28"/>
          <w:szCs w:val="32"/>
        </w:rPr>
        <w:t xml:space="preserve"> </w:t>
      </w:r>
      <w:r>
        <w:rPr>
          <w:rFonts w:ascii="黑体" w:hAnsi="黑体" w:eastAsia="黑体"/>
          <w:b/>
          <w:bCs/>
          <w:sz w:val="28"/>
          <w:szCs w:val="32"/>
        </w:rPr>
        <w:t>位</w:t>
      </w:r>
      <w:r>
        <w:rPr>
          <w:rFonts w:hint="eastAsia" w:ascii="黑体" w:hAnsi="黑体" w:eastAsia="黑体"/>
          <w:b/>
          <w:bCs/>
          <w:sz w:val="28"/>
          <w:szCs w:val="32"/>
        </w:rPr>
        <w:t>：________________________________</w:t>
      </w:r>
      <w:r>
        <w:rPr>
          <w:rFonts w:ascii="楷体" w:hAnsi="楷体" w:eastAsia="楷体"/>
          <w:sz w:val="28"/>
          <w:szCs w:val="32"/>
        </w:rPr>
        <w:t>（加盖公章）</w:t>
      </w:r>
    </w:p>
    <w:p w14:paraId="15E878F5">
      <w:pPr>
        <w:rPr>
          <w:rFonts w:ascii="黑体" w:hAnsi="黑体" w:eastAsia="黑体"/>
          <w:sz w:val="28"/>
          <w:szCs w:val="32"/>
          <w:u w:val="single"/>
        </w:rPr>
      </w:pPr>
      <w:r>
        <w:rPr>
          <w:rFonts w:ascii="黑体" w:hAnsi="黑体" w:eastAsia="黑体"/>
          <w:b/>
          <w:bCs/>
          <w:sz w:val="28"/>
          <w:szCs w:val="32"/>
        </w:rPr>
        <w:t>活动所属学段</w:t>
      </w:r>
      <w:r>
        <w:rPr>
          <w:rFonts w:hint="eastAsia" w:ascii="黑体" w:hAnsi="黑体" w:eastAsia="黑体"/>
          <w:b/>
          <w:bCs/>
          <w:sz w:val="28"/>
          <w:szCs w:val="32"/>
        </w:rPr>
        <w:t>：</w:t>
      </w:r>
      <w:r>
        <w:rPr>
          <w:rFonts w:ascii="黑体" w:hAnsi="黑体" w:eastAsia="黑体"/>
          <w:sz w:val="28"/>
          <w:szCs w:val="32"/>
          <w:u w:val="single"/>
        </w:rPr>
        <w:t xml:space="preserve">□ 小学 □ 初中 □ 高中 </w:t>
      </w:r>
      <w:r>
        <w:rPr>
          <w:rFonts w:hint="eastAsia" w:ascii="黑体" w:hAnsi="黑体" w:eastAsia="黑体"/>
          <w:sz w:val="28"/>
          <w:szCs w:val="32"/>
          <w:u w:val="single"/>
        </w:rPr>
        <w:t xml:space="preserve">       </w:t>
      </w:r>
    </w:p>
    <w:p w14:paraId="1DA304EB">
      <w:pPr>
        <w:rPr>
          <w:rFonts w:ascii="黑体" w:hAnsi="黑体" w:eastAsia="黑体"/>
          <w:sz w:val="28"/>
          <w:szCs w:val="32"/>
        </w:rPr>
      </w:pPr>
      <w:r>
        <w:rPr>
          <w:rFonts w:ascii="黑体" w:hAnsi="黑体" w:eastAsia="黑体"/>
          <w:b/>
          <w:bCs/>
          <w:sz w:val="28"/>
          <w:szCs w:val="32"/>
        </w:rPr>
        <w:t>活动主要形式</w:t>
      </w:r>
      <w:r>
        <w:rPr>
          <w:rFonts w:hint="eastAsia" w:ascii="黑体" w:hAnsi="黑体" w:eastAsia="黑体"/>
          <w:b/>
          <w:bCs/>
          <w:sz w:val="28"/>
          <w:szCs w:val="32"/>
        </w:rPr>
        <w:t xml:space="preserve">: </w:t>
      </w:r>
      <w:r>
        <w:rPr>
          <w:rFonts w:ascii="黑体" w:hAnsi="黑体" w:eastAsia="黑体"/>
          <w:sz w:val="28"/>
          <w:szCs w:val="32"/>
          <w:u w:val="single"/>
        </w:rPr>
        <w:t xml:space="preserve">□ 主题研学 □ 参观访问 □ 社会调查 </w:t>
      </w:r>
      <w:r>
        <w:rPr>
          <w:rFonts w:hint="eastAsia" w:ascii="黑体" w:hAnsi="黑体" w:eastAsia="黑体"/>
          <w:sz w:val="28"/>
          <w:szCs w:val="32"/>
          <w:u w:val="single"/>
        </w:rPr>
        <w:t xml:space="preserve">  </w:t>
      </w:r>
    </w:p>
    <w:p w14:paraId="31277AD2">
      <w:pPr>
        <w:ind w:firstLine="1960" w:firstLineChars="700"/>
        <w:rPr>
          <w:rFonts w:ascii="黑体" w:hAnsi="黑体" w:eastAsia="黑体"/>
          <w:sz w:val="28"/>
          <w:szCs w:val="32"/>
          <w:u w:val="single"/>
        </w:rPr>
      </w:pPr>
      <w:r>
        <w:rPr>
          <w:rFonts w:ascii="黑体" w:hAnsi="黑体" w:eastAsia="黑体"/>
          <w:sz w:val="28"/>
          <w:szCs w:val="32"/>
          <w:u w:val="single"/>
        </w:rPr>
        <w:t>□ 模拟听证/微议案 □ 其他：___________</w:t>
      </w:r>
    </w:p>
    <w:p w14:paraId="5E2EF745">
      <w:pPr>
        <w:rPr>
          <w:rFonts w:ascii="黑体" w:hAnsi="黑体" w:eastAsia="黑体"/>
          <w:b/>
          <w:bCs/>
          <w:sz w:val="28"/>
          <w:szCs w:val="32"/>
          <w:u w:val="single"/>
        </w:rPr>
      </w:pPr>
      <w:r>
        <w:rPr>
          <w:rFonts w:hint="eastAsia" w:ascii="黑体" w:hAnsi="黑体" w:eastAsia="黑体"/>
          <w:b/>
          <w:bCs/>
          <w:sz w:val="28"/>
          <w:szCs w:val="32"/>
        </w:rPr>
        <w:t>活动开展时间:</w:t>
      </w:r>
      <w:r>
        <w:rPr>
          <w:rFonts w:hint="eastAsia" w:ascii="黑体" w:hAnsi="黑体" w:eastAsia="黑体"/>
          <w:b/>
          <w:bCs/>
          <w:sz w:val="28"/>
          <w:szCs w:val="32"/>
          <w:u w:val="single"/>
        </w:rPr>
        <w:tab/>
      </w:r>
      <w:r>
        <w:rPr>
          <w:rFonts w:hint="eastAsia" w:ascii="黑体" w:hAnsi="黑体" w:eastAsia="黑体"/>
          <w:b/>
          <w:bCs/>
          <w:sz w:val="28"/>
          <w:szCs w:val="32"/>
          <w:u w:val="single"/>
        </w:rPr>
        <w:t xml:space="preserve">                                       </w:t>
      </w:r>
    </w:p>
    <w:p w14:paraId="0436D7E0">
      <w:pPr>
        <w:rPr>
          <w:rFonts w:ascii="黑体" w:hAnsi="黑体" w:eastAsia="黑体"/>
          <w:b/>
          <w:bCs/>
          <w:sz w:val="28"/>
          <w:szCs w:val="32"/>
        </w:rPr>
      </w:pPr>
      <w:r>
        <w:rPr>
          <w:rFonts w:hint="eastAsia" w:ascii="黑体" w:hAnsi="黑体" w:eastAsia="黑体"/>
          <w:b/>
          <w:bCs/>
          <w:sz w:val="28"/>
          <w:szCs w:val="32"/>
        </w:rPr>
        <w:t xml:space="preserve">活 动 负责人:_________________________________________ </w:t>
      </w:r>
    </w:p>
    <w:p w14:paraId="7259FA47">
      <w:pPr>
        <w:rPr>
          <w:rFonts w:ascii="黑体" w:hAnsi="黑体" w:eastAsia="黑体"/>
          <w:b/>
          <w:bCs/>
          <w:sz w:val="28"/>
          <w:szCs w:val="32"/>
        </w:rPr>
      </w:pPr>
      <w:r>
        <w:rPr>
          <w:rFonts w:hint="eastAsia" w:ascii="黑体" w:hAnsi="黑体" w:eastAsia="黑体"/>
          <w:b/>
          <w:bCs/>
          <w:sz w:val="28"/>
          <w:szCs w:val="32"/>
        </w:rPr>
        <w:t>主要参与教师:_________________________________________</w:t>
      </w:r>
    </w:p>
    <w:p w14:paraId="3AF31661">
      <w:pPr>
        <w:rPr>
          <w:b/>
          <w:bCs/>
        </w:rPr>
      </w:pPr>
      <w:r>
        <w:rPr>
          <w:rFonts w:ascii="黑体" w:hAnsi="黑体" w:eastAsia="黑体"/>
          <w:b/>
          <w:bCs/>
          <w:sz w:val="28"/>
          <w:szCs w:val="32"/>
        </w:rPr>
        <w:t>参与学生年级及人数</w:t>
      </w:r>
      <w:r>
        <w:rPr>
          <w:rFonts w:hint="eastAsia" w:ascii="黑体" w:hAnsi="黑体" w:eastAsia="黑体"/>
          <w:b/>
          <w:bCs/>
          <w:sz w:val="28"/>
          <w:szCs w:val="32"/>
        </w:rPr>
        <w:t>:___________________________________</w:t>
      </w:r>
      <w:r>
        <w:rPr>
          <w:b/>
          <w:bCs/>
        </w:rPr>
        <w:t xml:space="preserve"> </w:t>
      </w:r>
    </w:p>
    <w:p w14:paraId="7475B6C2">
      <w:pPr>
        <w:rPr>
          <w:b/>
          <w:bCs/>
        </w:rPr>
      </w:pPr>
    </w:p>
    <w:p w14:paraId="1DC58CFA">
      <w:pPr>
        <w:rPr>
          <w:b/>
          <w:bCs/>
        </w:rPr>
      </w:pPr>
    </w:p>
    <w:p w14:paraId="66BC147B">
      <w:pPr>
        <w:rPr>
          <w:b/>
          <w:bCs/>
        </w:rPr>
      </w:pPr>
    </w:p>
    <w:p w14:paraId="6DD9A937">
      <w:pPr>
        <w:rPr>
          <w:vanish/>
        </w:rPr>
      </w:pPr>
    </w:p>
    <w:tbl>
      <w:tblPr>
        <w:tblStyle w:val="1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0748F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top"/>
          </w:tcPr>
          <w:p w14:paraId="2DB4DB17">
            <w:pPr>
              <w:spacing w:after="0" w:line="360" w:lineRule="auto"/>
              <w:jc w:val="center"/>
              <w:rPr>
                <w:sz w:val="24"/>
              </w:rPr>
            </w:pPr>
            <w:r>
              <w:rPr>
                <w:b/>
                <w:bCs/>
                <w:sz w:val="24"/>
              </w:rPr>
              <w:t>案例主要内容</w:t>
            </w:r>
          </w:p>
        </w:tc>
      </w:tr>
      <w:tr w14:paraId="5D1D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top"/>
          </w:tcPr>
          <w:p w14:paraId="19EF83BF">
            <w:pPr>
              <w:spacing w:after="0" w:line="360" w:lineRule="auto"/>
              <w:rPr>
                <w:rFonts w:ascii="黑体" w:hAnsi="黑体" w:eastAsia="黑体"/>
                <w:sz w:val="24"/>
              </w:rPr>
            </w:pPr>
            <w:r>
              <w:rPr>
                <w:rFonts w:ascii="黑体" w:hAnsi="黑体" w:eastAsia="黑体"/>
                <w:b/>
                <w:bCs/>
                <w:sz w:val="24"/>
              </w:rPr>
              <w:t>一、活动主题与设计思路</w:t>
            </w:r>
          </w:p>
          <w:p w14:paraId="2E2BD76A">
            <w:pPr>
              <w:spacing w:after="0" w:line="360" w:lineRule="auto"/>
              <w:rPr>
                <w:rFonts w:ascii="楷体" w:hAnsi="楷体" w:eastAsia="楷体"/>
                <w:sz w:val="21"/>
                <w:szCs w:val="21"/>
              </w:rPr>
            </w:pPr>
            <w:r>
              <w:rPr>
                <w:rFonts w:ascii="楷体" w:hAnsi="楷体" w:eastAsia="楷体"/>
                <w:sz w:val="21"/>
                <w:szCs w:val="21"/>
              </w:rPr>
              <w:t>（简要阐述活动的核心主题、设计理念及与思政课教学的结合点，约300字）</w:t>
            </w:r>
          </w:p>
          <w:p w14:paraId="69D5BF56">
            <w:pPr>
              <w:spacing w:after="0" w:line="360" w:lineRule="auto"/>
              <w:rPr>
                <w:sz w:val="24"/>
              </w:rPr>
            </w:pPr>
          </w:p>
          <w:p w14:paraId="64536E5A">
            <w:pPr>
              <w:spacing w:after="0" w:line="360" w:lineRule="auto"/>
              <w:rPr>
                <w:sz w:val="24"/>
              </w:rPr>
            </w:pPr>
          </w:p>
        </w:tc>
      </w:tr>
      <w:tr w14:paraId="27F6D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top"/>
          </w:tcPr>
          <w:p w14:paraId="235362BA">
            <w:pPr>
              <w:spacing w:after="0" w:line="360" w:lineRule="auto"/>
              <w:rPr>
                <w:rFonts w:ascii="黑体" w:hAnsi="黑体" w:eastAsia="黑体"/>
                <w:b/>
                <w:bCs/>
                <w:sz w:val="24"/>
              </w:rPr>
            </w:pPr>
            <w:r>
              <w:rPr>
                <w:rFonts w:ascii="黑体" w:hAnsi="黑体" w:eastAsia="黑体"/>
                <w:b/>
                <w:bCs/>
                <w:sz w:val="24"/>
              </w:rPr>
              <w:t>二、活动目标</w:t>
            </w:r>
          </w:p>
          <w:p w14:paraId="0B8CBF25">
            <w:pPr>
              <w:spacing w:after="0" w:line="360" w:lineRule="auto"/>
              <w:rPr>
                <w:rFonts w:ascii="楷体" w:hAnsi="楷体" w:eastAsia="楷体"/>
                <w:sz w:val="21"/>
                <w:szCs w:val="21"/>
              </w:rPr>
            </w:pPr>
            <w:r>
              <w:rPr>
                <w:rFonts w:ascii="楷体" w:hAnsi="楷体" w:eastAsia="楷体"/>
                <w:sz w:val="21"/>
                <w:szCs w:val="21"/>
              </w:rPr>
              <w:t>（清晰列出知识性与价值性目标，期望达成的育人成效）</w:t>
            </w:r>
          </w:p>
          <w:p w14:paraId="152800C2">
            <w:pPr>
              <w:spacing w:after="0" w:line="360" w:lineRule="auto"/>
              <w:rPr>
                <w:sz w:val="24"/>
              </w:rPr>
            </w:pPr>
          </w:p>
          <w:p w14:paraId="4BE2B8E0">
            <w:pPr>
              <w:spacing w:after="0" w:line="360" w:lineRule="auto"/>
              <w:rPr>
                <w:sz w:val="24"/>
              </w:rPr>
            </w:pPr>
          </w:p>
        </w:tc>
      </w:tr>
      <w:tr w14:paraId="20A90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top"/>
          </w:tcPr>
          <w:p w14:paraId="6AAFDE63">
            <w:pPr>
              <w:spacing w:after="0" w:line="360" w:lineRule="auto"/>
              <w:rPr>
                <w:rFonts w:ascii="黑体" w:hAnsi="黑体" w:eastAsia="黑体"/>
                <w:b/>
                <w:bCs/>
                <w:sz w:val="24"/>
              </w:rPr>
            </w:pPr>
            <w:r>
              <w:rPr>
                <w:rFonts w:ascii="黑体" w:hAnsi="黑体" w:eastAsia="黑体"/>
                <w:b/>
                <w:bCs/>
                <w:sz w:val="24"/>
              </w:rPr>
              <w:t>三、活动实施过程</w:t>
            </w:r>
          </w:p>
          <w:p w14:paraId="36B252C4">
            <w:pPr>
              <w:spacing w:after="0" w:line="360" w:lineRule="auto"/>
              <w:rPr>
                <w:rFonts w:ascii="楷体" w:hAnsi="楷体" w:eastAsia="楷体"/>
                <w:sz w:val="21"/>
                <w:szCs w:val="21"/>
              </w:rPr>
            </w:pPr>
            <w:r>
              <w:rPr>
                <w:rFonts w:ascii="楷体" w:hAnsi="楷体" w:eastAsia="楷体"/>
                <w:sz w:val="21"/>
                <w:szCs w:val="21"/>
              </w:rPr>
              <w:t>（简述活动准备、关键环节、学生参与方式及教师指导策略，突出亮点与特色，约500字）</w:t>
            </w:r>
          </w:p>
          <w:p w14:paraId="4066BD55">
            <w:pPr>
              <w:spacing w:after="0" w:line="360" w:lineRule="auto"/>
              <w:rPr>
                <w:sz w:val="24"/>
              </w:rPr>
            </w:pPr>
          </w:p>
        </w:tc>
      </w:tr>
      <w:tr w14:paraId="4EDF9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vAlign w:val="top"/>
          </w:tcPr>
          <w:p w14:paraId="76C5180A">
            <w:pPr>
              <w:spacing w:after="0" w:line="360" w:lineRule="auto"/>
              <w:rPr>
                <w:rFonts w:ascii="黑体" w:hAnsi="黑体" w:eastAsia="黑体"/>
                <w:b/>
                <w:bCs/>
                <w:sz w:val="24"/>
              </w:rPr>
            </w:pPr>
            <w:r>
              <w:rPr>
                <w:rFonts w:ascii="黑体" w:hAnsi="黑体" w:eastAsia="黑体"/>
                <w:b/>
                <w:bCs/>
                <w:sz w:val="24"/>
              </w:rPr>
              <w:t>四、活动成效与反思</w:t>
            </w:r>
          </w:p>
          <w:p w14:paraId="6325B242">
            <w:pPr>
              <w:spacing w:after="0" w:line="360" w:lineRule="auto"/>
              <w:rPr>
                <w:rFonts w:ascii="黑体" w:hAnsi="黑体" w:eastAsia="黑体"/>
                <w:b/>
                <w:bCs/>
                <w:sz w:val="24"/>
              </w:rPr>
            </w:pPr>
            <w:r>
              <w:rPr>
                <w:rFonts w:ascii="黑体" w:hAnsi="黑体" w:eastAsia="黑体"/>
                <w:b/>
                <w:bCs/>
                <w:sz w:val="24"/>
              </w:rPr>
              <w:t>1. 成果展示：</w:t>
            </w:r>
          </w:p>
          <w:p w14:paraId="1CE0A524">
            <w:pPr>
              <w:spacing w:after="0" w:line="360" w:lineRule="auto"/>
              <w:rPr>
                <w:rFonts w:ascii="楷体" w:hAnsi="楷体" w:eastAsia="楷体"/>
                <w:sz w:val="21"/>
                <w:szCs w:val="21"/>
              </w:rPr>
            </w:pPr>
            <w:r>
              <w:rPr>
                <w:rFonts w:ascii="楷体" w:hAnsi="楷体" w:eastAsia="楷体"/>
                <w:sz w:val="21"/>
                <w:szCs w:val="21"/>
              </w:rPr>
              <w:t>（学生成果形式，如：调研报告、微议案、心得体会、作品集、视频记录等，以及具体收获）</w:t>
            </w:r>
          </w:p>
          <w:p w14:paraId="7EECB6A5">
            <w:pPr>
              <w:spacing w:after="0" w:line="360" w:lineRule="auto"/>
              <w:rPr>
                <w:rFonts w:ascii="楷体" w:hAnsi="楷体" w:eastAsia="楷体"/>
                <w:sz w:val="21"/>
                <w:szCs w:val="21"/>
              </w:rPr>
            </w:pPr>
          </w:p>
          <w:p w14:paraId="3BC2060D">
            <w:pPr>
              <w:spacing w:after="0" w:line="360" w:lineRule="auto"/>
              <w:rPr>
                <w:rFonts w:ascii="黑体" w:hAnsi="黑体" w:eastAsia="黑体"/>
                <w:b/>
                <w:bCs/>
                <w:sz w:val="24"/>
              </w:rPr>
            </w:pPr>
            <w:r>
              <w:rPr>
                <w:rFonts w:ascii="黑体" w:hAnsi="黑体" w:eastAsia="黑体"/>
                <w:b/>
                <w:bCs/>
                <w:sz w:val="24"/>
              </w:rPr>
              <w:t>2. 社会反响/评价：</w:t>
            </w:r>
          </w:p>
          <w:p w14:paraId="00260867">
            <w:pPr>
              <w:spacing w:after="0" w:line="360" w:lineRule="auto"/>
              <w:rPr>
                <w:rFonts w:ascii="楷体" w:hAnsi="楷体" w:eastAsia="楷体"/>
                <w:sz w:val="21"/>
                <w:szCs w:val="21"/>
              </w:rPr>
            </w:pPr>
            <w:r>
              <w:rPr>
                <w:rFonts w:ascii="楷体" w:hAnsi="楷体" w:eastAsia="楷体"/>
                <w:sz w:val="21"/>
                <w:szCs w:val="21"/>
              </w:rPr>
              <w:t>（学生、家长、社会或参与单位的反馈与评价）</w:t>
            </w:r>
          </w:p>
          <w:p w14:paraId="435D149A">
            <w:pPr>
              <w:spacing w:after="0" w:line="360" w:lineRule="auto"/>
              <w:rPr>
                <w:rFonts w:ascii="楷体" w:hAnsi="楷体" w:eastAsia="楷体"/>
                <w:sz w:val="21"/>
                <w:szCs w:val="21"/>
              </w:rPr>
            </w:pPr>
          </w:p>
          <w:p w14:paraId="52353EA9">
            <w:pPr>
              <w:spacing w:after="0" w:line="360" w:lineRule="auto"/>
              <w:rPr>
                <w:rFonts w:ascii="楷体" w:hAnsi="楷体" w:eastAsia="楷体"/>
                <w:sz w:val="21"/>
                <w:szCs w:val="21"/>
              </w:rPr>
            </w:pPr>
          </w:p>
          <w:p w14:paraId="2B3A0B23">
            <w:pPr>
              <w:spacing w:after="0" w:line="360" w:lineRule="auto"/>
              <w:rPr>
                <w:rFonts w:ascii="黑体" w:hAnsi="黑体" w:eastAsia="黑体"/>
                <w:b/>
                <w:bCs/>
                <w:sz w:val="24"/>
              </w:rPr>
            </w:pPr>
            <w:r>
              <w:rPr>
                <w:rFonts w:ascii="黑体" w:hAnsi="黑体" w:eastAsia="黑体"/>
                <w:b/>
                <w:bCs/>
                <w:sz w:val="24"/>
              </w:rPr>
              <w:t>3. 反思与启示：</w:t>
            </w:r>
          </w:p>
          <w:p w14:paraId="21D41F9F">
            <w:pPr>
              <w:spacing w:after="0" w:line="360" w:lineRule="auto"/>
              <w:rPr>
                <w:rFonts w:ascii="楷体" w:hAnsi="楷体" w:eastAsia="楷体"/>
                <w:sz w:val="21"/>
                <w:szCs w:val="21"/>
              </w:rPr>
            </w:pPr>
            <w:r>
              <w:rPr>
                <w:rFonts w:ascii="楷体" w:hAnsi="楷体" w:eastAsia="楷体"/>
                <w:sz w:val="21"/>
                <w:szCs w:val="21"/>
              </w:rPr>
              <w:t>（对活动的成功经验、不足之处的总结及对未来活动的启示）</w:t>
            </w:r>
          </w:p>
          <w:p w14:paraId="664D6A5D">
            <w:pPr>
              <w:spacing w:after="0" w:line="360" w:lineRule="auto"/>
              <w:rPr>
                <w:rFonts w:ascii="楷体" w:hAnsi="楷体" w:eastAsia="楷体"/>
                <w:sz w:val="21"/>
                <w:szCs w:val="21"/>
              </w:rPr>
            </w:pPr>
          </w:p>
          <w:p w14:paraId="4A3AFAE1">
            <w:pPr>
              <w:spacing w:after="0" w:line="360" w:lineRule="auto"/>
              <w:rPr>
                <w:sz w:val="24"/>
              </w:rPr>
            </w:pPr>
          </w:p>
        </w:tc>
      </w:tr>
      <w:tr w14:paraId="24E3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7" w:hRule="atLeast"/>
          <w:jc w:val="center"/>
        </w:trPr>
        <w:tc>
          <w:tcPr>
            <w:tcW w:w="8522" w:type="dxa"/>
            <w:vAlign w:val="top"/>
          </w:tcPr>
          <w:p w14:paraId="7A7766DD">
            <w:pPr>
              <w:spacing w:after="0" w:line="360" w:lineRule="auto"/>
              <w:rPr>
                <w:rFonts w:ascii="黑体" w:hAnsi="黑体" w:eastAsia="黑体"/>
                <w:b/>
                <w:bCs/>
                <w:sz w:val="24"/>
              </w:rPr>
            </w:pPr>
            <w:r>
              <w:rPr>
                <w:rFonts w:ascii="黑体" w:hAnsi="黑体" w:eastAsia="黑体"/>
                <w:b/>
                <w:bCs/>
                <w:sz w:val="24"/>
              </w:rPr>
              <w:t>五、案例创新点与推广价值</w:t>
            </w:r>
          </w:p>
          <w:p w14:paraId="7FB73D3B">
            <w:pPr>
              <w:spacing w:after="0" w:line="360" w:lineRule="auto"/>
              <w:rPr>
                <w:rFonts w:ascii="楷体" w:hAnsi="楷体" w:eastAsia="楷体"/>
                <w:sz w:val="21"/>
                <w:szCs w:val="21"/>
              </w:rPr>
            </w:pPr>
            <w:r>
              <w:rPr>
                <w:rFonts w:ascii="楷体" w:hAnsi="楷体" w:eastAsia="楷体"/>
                <w:sz w:val="21"/>
                <w:szCs w:val="21"/>
              </w:rPr>
              <w:t>（阐述在内容、形式、机制等方面的创新性，及其对同类学校、同类活动的借鉴与推广价值，约200字）</w:t>
            </w:r>
          </w:p>
          <w:p w14:paraId="22902A7A">
            <w:pPr>
              <w:spacing w:after="0" w:line="360" w:lineRule="auto"/>
              <w:rPr>
                <w:rFonts w:ascii="楷体" w:hAnsi="楷体" w:eastAsia="楷体"/>
                <w:sz w:val="21"/>
                <w:szCs w:val="21"/>
              </w:rPr>
            </w:pPr>
          </w:p>
          <w:p w14:paraId="4FD86FA0">
            <w:pPr>
              <w:spacing w:after="0" w:line="360" w:lineRule="auto"/>
              <w:rPr>
                <w:rFonts w:ascii="楷体" w:hAnsi="楷体" w:eastAsia="楷体"/>
                <w:sz w:val="21"/>
                <w:szCs w:val="21"/>
              </w:rPr>
            </w:pPr>
          </w:p>
          <w:p w14:paraId="1955A18B">
            <w:pPr>
              <w:spacing w:after="0" w:line="360" w:lineRule="auto"/>
              <w:rPr>
                <w:sz w:val="24"/>
              </w:rPr>
            </w:pPr>
          </w:p>
        </w:tc>
      </w:tr>
    </w:tbl>
    <w:p w14:paraId="69A2AB18">
      <w:pPr>
        <w:rPr>
          <w:vanish/>
        </w:rPr>
      </w:pPr>
    </w:p>
    <w:tbl>
      <w:tblPr>
        <w:tblStyle w:val="13"/>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9"/>
        <w:gridCol w:w="5921"/>
      </w:tblGrid>
      <w:tr w14:paraId="477E1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520" w:type="dxa"/>
            <w:gridSpan w:val="2"/>
            <w:vAlign w:val="top"/>
          </w:tcPr>
          <w:p w14:paraId="04AF8647">
            <w:pPr>
              <w:spacing w:after="0" w:line="360" w:lineRule="auto"/>
              <w:jc w:val="center"/>
            </w:pPr>
            <w:r>
              <w:rPr>
                <w:rFonts w:ascii="黑体" w:hAnsi="黑体" w:eastAsia="黑体"/>
                <w:b/>
                <w:bCs/>
                <w:sz w:val="24"/>
              </w:rPr>
              <w:t>佐证材料清单</w:t>
            </w:r>
          </w:p>
        </w:tc>
      </w:tr>
      <w:tr w14:paraId="37F12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0" w:hRule="atLeast"/>
          <w:jc w:val="center"/>
        </w:trPr>
        <w:tc>
          <w:tcPr>
            <w:tcW w:w="2599" w:type="dxa"/>
            <w:vAlign w:val="center"/>
          </w:tcPr>
          <w:p w14:paraId="4B311D9D">
            <w:pPr>
              <w:spacing w:after="160" w:line="278" w:lineRule="auto"/>
            </w:pPr>
            <w:r>
              <w:rPr>
                <w:rFonts w:ascii="楷体" w:hAnsi="楷体" w:eastAsia="楷体"/>
                <w:sz w:val="21"/>
                <w:szCs w:val="21"/>
              </w:rPr>
              <w:t>（请勾选并确保报送）</w:t>
            </w:r>
          </w:p>
        </w:tc>
        <w:tc>
          <w:tcPr>
            <w:tcW w:w="5921" w:type="dxa"/>
            <w:vAlign w:val="top"/>
          </w:tcPr>
          <w:p w14:paraId="288788E6">
            <w:pPr>
              <w:spacing w:after="160" w:line="278" w:lineRule="auto"/>
              <w:rPr>
                <w:rFonts w:ascii="楷体" w:hAnsi="楷体" w:eastAsia="楷体"/>
                <w:sz w:val="21"/>
                <w:szCs w:val="21"/>
              </w:rPr>
            </w:pPr>
            <w:r>
              <w:t>□</w:t>
            </w:r>
            <w:r>
              <w:rPr>
                <w:rFonts w:ascii="楷体" w:hAnsi="楷体" w:eastAsia="楷体"/>
                <w:sz w:val="21"/>
                <w:szCs w:val="21"/>
              </w:rPr>
              <w:t xml:space="preserve"> 活动详细方案（可另附页）</w:t>
            </w:r>
          </w:p>
          <w:p w14:paraId="1749C66F">
            <w:pPr>
              <w:spacing w:after="160" w:line="278" w:lineRule="auto"/>
              <w:rPr>
                <w:rFonts w:ascii="楷体" w:hAnsi="楷体" w:eastAsia="楷体"/>
                <w:sz w:val="21"/>
                <w:szCs w:val="21"/>
              </w:rPr>
            </w:pPr>
            <w:r>
              <w:rPr>
                <w:rFonts w:ascii="楷体" w:hAnsi="楷体" w:eastAsia="楷体"/>
                <w:sz w:val="21"/>
                <w:szCs w:val="21"/>
              </w:rPr>
              <w:t>□ 精选活动照片 ________ 张（附文字说明）</w:t>
            </w:r>
          </w:p>
          <w:p w14:paraId="14F89AA9">
            <w:pPr>
              <w:spacing w:after="160" w:line="278" w:lineRule="auto"/>
              <w:rPr>
                <w:rFonts w:ascii="楷体" w:hAnsi="楷体" w:eastAsia="楷体"/>
                <w:sz w:val="21"/>
                <w:szCs w:val="21"/>
              </w:rPr>
            </w:pPr>
            <w:r>
              <w:rPr>
                <w:rFonts w:ascii="楷体" w:hAnsi="楷体" w:eastAsia="楷体"/>
                <w:sz w:val="21"/>
                <w:szCs w:val="21"/>
              </w:rPr>
              <w:t>□ 视频资料 ________ 段（总时长不超过5分钟）</w:t>
            </w:r>
          </w:p>
          <w:p w14:paraId="7870EA53">
            <w:pPr>
              <w:spacing w:after="160" w:line="278" w:lineRule="auto"/>
              <w:rPr>
                <w:rFonts w:ascii="楷体" w:hAnsi="楷体" w:eastAsia="楷体"/>
                <w:sz w:val="21"/>
                <w:szCs w:val="21"/>
              </w:rPr>
            </w:pPr>
            <w:r>
              <w:rPr>
                <w:rFonts w:ascii="楷体" w:hAnsi="楷体" w:eastAsia="楷体"/>
                <w:sz w:val="21"/>
                <w:szCs w:val="21"/>
              </w:rPr>
              <w:t>□ 学生成果（如报告、议案、文章等摘要或扫描件）</w:t>
            </w:r>
          </w:p>
          <w:p w14:paraId="46066AB6">
            <w:pPr>
              <w:spacing w:after="160" w:line="278" w:lineRule="auto"/>
            </w:pPr>
            <w:r>
              <w:rPr>
                <w:rFonts w:ascii="楷体" w:hAnsi="楷体" w:eastAsia="楷体"/>
                <w:sz w:val="21"/>
                <w:szCs w:val="21"/>
              </w:rPr>
              <w:t>□ 其他（请注明）：________________</w:t>
            </w:r>
          </w:p>
        </w:tc>
      </w:tr>
    </w:tbl>
    <w:p w14:paraId="394DCB85">
      <w:pPr>
        <w:rPr>
          <w:vanish/>
        </w:rPr>
      </w:pPr>
    </w:p>
    <w:tbl>
      <w:tblPr>
        <w:tblStyle w:val="13"/>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14:paraId="285C5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8520" w:type="dxa"/>
            <w:vAlign w:val="top"/>
          </w:tcPr>
          <w:p w14:paraId="7BD32CCA">
            <w:pPr>
              <w:spacing w:after="0" w:line="360" w:lineRule="auto"/>
              <w:jc w:val="center"/>
            </w:pPr>
            <w:r>
              <w:rPr>
                <w:rFonts w:ascii="黑体" w:hAnsi="黑体" w:eastAsia="黑体"/>
                <w:b/>
                <w:bCs/>
                <w:sz w:val="24"/>
              </w:rPr>
              <w:t>审批意见</w:t>
            </w:r>
          </w:p>
        </w:tc>
      </w:tr>
      <w:tr w14:paraId="5B4C7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8520" w:type="dxa"/>
            <w:vAlign w:val="top"/>
          </w:tcPr>
          <w:p w14:paraId="38028604">
            <w:pPr>
              <w:spacing w:after="160" w:line="278" w:lineRule="auto"/>
              <w:jc w:val="center"/>
              <w:rPr>
                <w:rFonts w:ascii="黑体" w:hAnsi="黑体" w:eastAsia="黑体"/>
                <w:b/>
                <w:bCs/>
              </w:rPr>
            </w:pPr>
            <w:r>
              <w:rPr>
                <w:rFonts w:ascii="黑体" w:hAnsi="黑体" w:eastAsia="黑体"/>
                <w:b/>
                <w:bCs/>
              </w:rPr>
              <w:t>区</w:t>
            </w:r>
            <w:r>
              <w:rPr>
                <w:rFonts w:hint="eastAsia" w:ascii="黑体" w:hAnsi="黑体" w:eastAsia="黑体"/>
                <w:b/>
                <w:bCs/>
                <w:lang w:eastAsia="zh-CN"/>
              </w:rPr>
              <w:t>（县、市）</w:t>
            </w:r>
            <w:r>
              <w:rPr>
                <w:rFonts w:ascii="黑体" w:hAnsi="黑体" w:eastAsia="黑体"/>
                <w:b/>
                <w:bCs/>
              </w:rPr>
              <w:t>教研室（或市属学校）推荐意见</w:t>
            </w:r>
          </w:p>
          <w:p w14:paraId="5111AFC8">
            <w:pPr>
              <w:spacing w:after="160" w:line="278" w:lineRule="auto"/>
              <w:ind w:firstLine="1767" w:firstLineChars="800"/>
              <w:jc w:val="both"/>
              <w:rPr>
                <w:rFonts w:ascii="黑体" w:hAnsi="黑体" w:eastAsia="黑体"/>
                <w:b/>
                <w:bCs/>
              </w:rPr>
            </w:pPr>
          </w:p>
          <w:p w14:paraId="46792C80">
            <w:pPr>
              <w:spacing w:after="160" w:line="278" w:lineRule="auto"/>
              <w:ind w:firstLine="5963" w:firstLineChars="2700"/>
              <w:jc w:val="both"/>
              <w:rPr>
                <w:rFonts w:ascii="黑体" w:hAnsi="黑体" w:eastAsia="黑体"/>
                <w:b/>
                <w:bCs/>
              </w:rPr>
            </w:pPr>
            <w:r>
              <w:rPr>
                <w:rFonts w:ascii="黑体" w:hAnsi="黑体" w:eastAsia="黑体"/>
                <w:b/>
                <w:bCs/>
              </w:rPr>
              <w:t>（盖章）</w:t>
            </w:r>
          </w:p>
          <w:p w14:paraId="1604C88C">
            <w:pPr>
              <w:spacing w:after="160" w:line="278" w:lineRule="auto"/>
              <w:ind w:firstLine="5742" w:firstLineChars="2600"/>
              <w:jc w:val="both"/>
              <w:rPr>
                <w:rFonts w:ascii="黑体" w:hAnsi="黑体" w:eastAsia="黑体"/>
                <w:b/>
                <w:bCs/>
              </w:rPr>
            </w:pPr>
            <w:r>
              <w:rPr>
                <w:rFonts w:ascii="黑体" w:hAnsi="黑体" w:eastAsia="黑体"/>
                <w:b/>
                <w:bCs/>
              </w:rPr>
              <w:t>年</w:t>
            </w:r>
            <w:r>
              <w:rPr>
                <w:rFonts w:hint="eastAsia" w:ascii="黑体" w:hAnsi="黑体" w:eastAsia="黑体"/>
                <w:b/>
                <w:bCs/>
              </w:rPr>
              <w:t xml:space="preserve">  </w:t>
            </w:r>
            <w:r>
              <w:rPr>
                <w:rFonts w:ascii="黑体" w:hAnsi="黑体" w:eastAsia="黑体"/>
                <w:b/>
                <w:bCs/>
              </w:rPr>
              <w:t xml:space="preserve"> 月</w:t>
            </w:r>
            <w:r>
              <w:rPr>
                <w:rFonts w:hint="eastAsia" w:ascii="黑体" w:hAnsi="黑体" w:eastAsia="黑体"/>
                <w:b/>
                <w:bCs/>
              </w:rPr>
              <w:t xml:space="preserve">  </w:t>
            </w:r>
            <w:r>
              <w:rPr>
                <w:rFonts w:ascii="黑体" w:hAnsi="黑体" w:eastAsia="黑体"/>
                <w:b/>
                <w:bCs/>
              </w:rPr>
              <w:t xml:space="preserve"> 日</w:t>
            </w:r>
          </w:p>
        </w:tc>
      </w:tr>
    </w:tbl>
    <w:p w14:paraId="07DA4438">
      <w:pPr>
        <w:widowControl w:val="0"/>
        <w:wordWrap/>
        <w:adjustRightInd/>
        <w:snapToGrid/>
        <w:spacing w:before="0" w:after="0" w:line="300" w:lineRule="exact"/>
        <w:ind w:left="0" w:leftChars="0" w:right="0" w:firstLine="0" w:firstLineChars="0"/>
        <w:jc w:val="left"/>
        <w:textAlignment w:val="auto"/>
        <w:outlineLvl w:val="9"/>
        <w:rPr>
          <w:b/>
          <w:bCs/>
        </w:rPr>
      </w:pPr>
    </w:p>
    <w:p w14:paraId="66965352">
      <w:pPr>
        <w:widowControl w:val="0"/>
        <w:wordWrap/>
        <w:adjustRightInd/>
        <w:snapToGrid/>
        <w:spacing w:before="0" w:after="0" w:line="300" w:lineRule="exact"/>
        <w:ind w:left="0" w:leftChars="0" w:right="0" w:firstLine="0" w:firstLineChars="0"/>
        <w:jc w:val="left"/>
        <w:textAlignment w:val="auto"/>
        <w:outlineLvl w:val="9"/>
      </w:pPr>
      <w:r>
        <w:rPr>
          <w:b/>
          <w:bCs/>
        </w:rPr>
        <w:t>填报说明：</w:t>
      </w:r>
    </w:p>
    <w:p w14:paraId="179D4B5D">
      <w:pPr>
        <w:widowControl w:val="0"/>
        <w:wordWrap/>
        <w:adjustRightInd/>
        <w:snapToGrid/>
        <w:spacing w:before="0" w:after="0" w:line="300" w:lineRule="exact"/>
        <w:ind w:left="0" w:leftChars="0" w:right="0" w:firstLine="0" w:firstLineChars="0"/>
        <w:jc w:val="left"/>
        <w:textAlignment w:val="auto"/>
        <w:outlineLvl w:val="9"/>
        <w:rPr>
          <w:rFonts w:ascii="楷体" w:hAnsi="楷体" w:eastAsia="楷体"/>
          <w:sz w:val="21"/>
          <w:szCs w:val="21"/>
        </w:rPr>
      </w:pPr>
      <w:r>
        <w:rPr>
          <w:rFonts w:hint="eastAsia" w:ascii="楷体" w:hAnsi="楷体" w:eastAsia="楷体"/>
          <w:sz w:val="21"/>
          <w:szCs w:val="21"/>
        </w:rPr>
        <w:t>1.</w:t>
      </w:r>
      <w:r>
        <w:rPr>
          <w:rFonts w:ascii="楷体" w:hAnsi="楷体" w:eastAsia="楷体"/>
          <w:sz w:val="21"/>
          <w:szCs w:val="21"/>
        </w:rPr>
        <w:t>请按要求如实、详细填写表格内容，文字表述应简洁、清晰、重点突出。</w:t>
      </w:r>
    </w:p>
    <w:p w14:paraId="266D7993">
      <w:pPr>
        <w:widowControl w:val="0"/>
        <w:wordWrap/>
        <w:adjustRightInd/>
        <w:snapToGrid/>
        <w:spacing w:before="0" w:after="0" w:line="300" w:lineRule="exact"/>
        <w:ind w:left="0" w:leftChars="0" w:right="0" w:firstLine="0" w:firstLineChars="0"/>
        <w:jc w:val="left"/>
        <w:textAlignment w:val="auto"/>
        <w:outlineLvl w:val="9"/>
        <w:rPr>
          <w:rFonts w:ascii="楷体" w:hAnsi="楷体" w:eastAsia="楷体"/>
          <w:sz w:val="21"/>
          <w:szCs w:val="21"/>
        </w:rPr>
      </w:pPr>
      <w:r>
        <w:rPr>
          <w:rFonts w:hint="eastAsia" w:ascii="楷体" w:hAnsi="楷体" w:eastAsia="楷体"/>
          <w:sz w:val="21"/>
          <w:szCs w:val="21"/>
        </w:rPr>
        <w:t>2.</w:t>
      </w:r>
      <w:r>
        <w:rPr>
          <w:rFonts w:ascii="楷体" w:hAnsi="楷体" w:eastAsia="楷体"/>
          <w:sz w:val="21"/>
          <w:szCs w:val="21"/>
        </w:rPr>
        <w:t>表格内所有栏目均为必填项，如无内容请填“无”。</w:t>
      </w:r>
    </w:p>
    <w:p w14:paraId="43C58986">
      <w:pPr>
        <w:widowControl w:val="0"/>
        <w:wordWrap/>
        <w:adjustRightInd/>
        <w:snapToGrid/>
        <w:spacing w:before="0" w:after="0" w:line="300" w:lineRule="exact"/>
        <w:ind w:left="0" w:leftChars="0" w:right="0" w:firstLine="0" w:firstLineChars="0"/>
        <w:jc w:val="left"/>
        <w:textAlignment w:val="auto"/>
        <w:outlineLvl w:val="9"/>
        <w:rPr>
          <w:rFonts w:ascii="楷体" w:hAnsi="楷体" w:eastAsia="楷体"/>
          <w:sz w:val="21"/>
          <w:szCs w:val="21"/>
        </w:rPr>
      </w:pPr>
      <w:r>
        <w:rPr>
          <w:rFonts w:hint="eastAsia" w:ascii="楷体" w:hAnsi="楷体" w:eastAsia="楷体"/>
          <w:sz w:val="21"/>
          <w:szCs w:val="21"/>
        </w:rPr>
        <w:t>3.</w:t>
      </w:r>
      <w:r>
        <w:rPr>
          <w:rFonts w:ascii="楷体" w:hAnsi="楷体" w:eastAsia="楷体"/>
          <w:sz w:val="21"/>
          <w:szCs w:val="21"/>
        </w:rPr>
        <w:t>佐证材料需与表格电子版一并打包提交。</w:t>
      </w:r>
    </w:p>
    <w:p w14:paraId="38146EB2">
      <w:pPr>
        <w:widowControl w:val="0"/>
        <w:wordWrap/>
        <w:adjustRightInd/>
        <w:snapToGrid/>
        <w:spacing w:before="0" w:after="0" w:line="300" w:lineRule="exact"/>
        <w:ind w:left="0" w:leftChars="0" w:right="0" w:firstLine="0" w:firstLineChars="0"/>
        <w:jc w:val="left"/>
        <w:textAlignment w:val="auto"/>
        <w:outlineLvl w:val="9"/>
        <w:rPr>
          <w:rFonts w:ascii="楷体" w:hAnsi="楷体" w:eastAsia="楷体"/>
          <w:sz w:val="21"/>
          <w:szCs w:val="21"/>
        </w:rPr>
      </w:pPr>
      <w:r>
        <w:rPr>
          <w:rFonts w:hint="eastAsia" w:ascii="楷体" w:hAnsi="楷体" w:eastAsia="楷体"/>
          <w:sz w:val="21"/>
          <w:szCs w:val="21"/>
        </w:rPr>
        <w:t>4.</w:t>
      </w:r>
      <w:r>
        <w:rPr>
          <w:rFonts w:ascii="楷体" w:hAnsi="楷体" w:eastAsia="楷体"/>
          <w:sz w:val="21"/>
          <w:szCs w:val="21"/>
        </w:rPr>
        <w:t>纸质版需在“申报单位”处加盖公章，与电子版内容保持一致。</w:t>
      </w:r>
    </w:p>
    <w:sectPr>
      <w:pgSz w:w="11906" w:h="16838"/>
      <w:pgMar w:top="2098" w:right="1587" w:bottom="2098" w:left="1587" w:header="851" w:footer="1474"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052D7EC-FC5E-4DD2-956C-8831268BB79B}"/>
  </w:font>
  <w:font w:name="黑体">
    <w:panose1 w:val="02010609060101010101"/>
    <w:charset w:val="86"/>
    <w:family w:val="auto"/>
    <w:pitch w:val="default"/>
    <w:sig w:usb0="800002BF" w:usb1="38CF7CFA" w:usb2="00000016" w:usb3="00000000" w:csb0="00040001" w:csb1="00000000"/>
    <w:embedRegular r:id="rId2" w:fontKey="{5E612A2D-C3EB-4CAC-8689-96B774146E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6672DB24-097D-4D86-8630-8CE3CDF39C9C}"/>
  </w:font>
  <w:font w:name="等线">
    <w:panose1 w:val="02010600030101010101"/>
    <w:charset w:val="86"/>
    <w:family w:val="auto"/>
    <w:pitch w:val="default"/>
    <w:sig w:usb0="A00002BF" w:usb1="38CF7CFA" w:usb2="00000016" w:usb3="00000000" w:csb0="0004000F" w:csb1="00000000"/>
    <w:embedRegular r:id="rId4" w:fontKey="{EEFDBE4B-7E0A-4C16-BFDC-3B7EA65BA5B7}"/>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auto"/>
    <w:pitch w:val="default"/>
    <w:sig w:usb0="00000001" w:usb1="08000000" w:usb2="00000000" w:usb3="00000000" w:csb0="00040000" w:csb1="00000000"/>
    <w:embedRegular r:id="rId5" w:fontKey="{8F48E5A6-EFAE-4B40-8D53-F2D285CF6B95}"/>
  </w:font>
  <w:font w:name="仿宋_GB2312">
    <w:altName w:val="仿宋"/>
    <w:panose1 w:val="02010609030101010101"/>
    <w:charset w:val="86"/>
    <w:family w:val="auto"/>
    <w:pitch w:val="default"/>
    <w:sig w:usb0="00000000" w:usb1="00000000" w:usb2="00000000" w:usb3="00000000" w:csb0="00040000" w:csb1="00000000"/>
    <w:embedRegular r:id="rId6" w:fontKey="{B08C62C5-B93A-4B3C-A29F-0D2D772DB229}"/>
  </w:font>
  <w:font w:name="仿宋">
    <w:panose1 w:val="02010609060101010101"/>
    <w:charset w:val="86"/>
    <w:family w:val="auto"/>
    <w:pitch w:val="default"/>
    <w:sig w:usb0="800002BF" w:usb1="38CF7CFA" w:usb2="00000016" w:usb3="00000000" w:csb0="00040001" w:csb1="00000000"/>
    <w:embedRegular r:id="rId7" w:fontKey="{82DB2738-81A0-4336-AF2F-6F37AFF17395}"/>
  </w:font>
  <w:font w:name="方正公文小标宋">
    <w:panose1 w:val="02000500000000000000"/>
    <w:charset w:val="86"/>
    <w:family w:val="auto"/>
    <w:pitch w:val="default"/>
    <w:sig w:usb0="A00002BF" w:usb1="38CF7CFA" w:usb2="00000016" w:usb3="00000000" w:csb0="00040001" w:csb1="00000000"/>
    <w:embedRegular r:id="rId8" w:fontKey="{DCB0B6C8-4A7B-439F-BC6A-2E97C67A018A}"/>
  </w:font>
  <w:font w:name="楷体">
    <w:panose1 w:val="02010609060101010101"/>
    <w:charset w:val="86"/>
    <w:family w:val="auto"/>
    <w:pitch w:val="default"/>
    <w:sig w:usb0="800002BF" w:usb1="38CF7CFA" w:usb2="00000016" w:usb3="00000000" w:csb0="00040001" w:csb1="00000000"/>
    <w:embedRegular r:id="rId9" w:fontKey="{3A5DDD4E-680B-4CBA-9E60-5C7B47735287}"/>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C43BFC"/>
    <w:rsid w:val="1D626217"/>
    <w:rsid w:val="208747E2"/>
    <w:rsid w:val="364517E5"/>
    <w:rsid w:val="381C6576"/>
    <w:rsid w:val="38F022F8"/>
    <w:rsid w:val="39D92970"/>
    <w:rsid w:val="3F0A35CC"/>
    <w:rsid w:val="3F2F1936"/>
    <w:rsid w:val="40057E89"/>
    <w:rsid w:val="45834899"/>
    <w:rsid w:val="479E0D55"/>
    <w:rsid w:val="47CF53B3"/>
    <w:rsid w:val="495A5150"/>
    <w:rsid w:val="520E12DB"/>
    <w:rsid w:val="55935C72"/>
    <w:rsid w:val="56A8574D"/>
    <w:rsid w:val="617050B9"/>
    <w:rsid w:val="642C6EBC"/>
    <w:rsid w:val="6AAB53B4"/>
    <w:rsid w:val="6E9248C1"/>
    <w:rsid w:val="6F1572A0"/>
    <w:rsid w:val="722A12B4"/>
    <w:rsid w:val="7B425546"/>
    <w:rsid w:val="7E2A59D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等线" w:hAnsi="等线" w:eastAsia="等线" w:cs="黑体"/>
      <w:kern w:val="2"/>
      <w:sz w:val="22"/>
      <w:szCs w:val="24"/>
      <w:lang w:val="en-US" w:eastAsia="zh-CN" w:bidi="ar-SA"/>
    </w:rPr>
  </w:style>
  <w:style w:type="paragraph" w:styleId="2">
    <w:name w:val="heading 1"/>
    <w:basedOn w:val="1"/>
    <w:next w:val="1"/>
    <w:link w:val="19"/>
    <w:qFormat/>
    <w:uiPriority w:val="9"/>
    <w:pPr>
      <w:keepNext/>
      <w:keepLines/>
      <w:spacing w:before="480" w:after="80"/>
      <w:outlineLvl w:val="0"/>
    </w:pPr>
    <w:rPr>
      <w:rFonts w:ascii="等线 Light" w:hAnsi="等线 Light" w:eastAsia="等线 Light" w:cs="黑体"/>
      <w:color w:val="0F4760"/>
      <w:sz w:val="48"/>
      <w:szCs w:val="48"/>
    </w:rPr>
  </w:style>
  <w:style w:type="paragraph" w:styleId="3">
    <w:name w:val="heading 2"/>
    <w:basedOn w:val="1"/>
    <w:next w:val="1"/>
    <w:link w:val="20"/>
    <w:semiHidden/>
    <w:unhideWhenUsed/>
    <w:qFormat/>
    <w:uiPriority w:val="9"/>
    <w:pPr>
      <w:keepNext/>
      <w:keepLines/>
      <w:spacing w:before="160" w:after="80"/>
      <w:outlineLvl w:val="1"/>
    </w:pPr>
    <w:rPr>
      <w:rFonts w:ascii="等线 Light" w:hAnsi="等线 Light" w:eastAsia="等线 Light" w:cs="黑体"/>
      <w:color w:val="0F4760"/>
      <w:sz w:val="40"/>
      <w:szCs w:val="40"/>
    </w:rPr>
  </w:style>
  <w:style w:type="paragraph" w:styleId="4">
    <w:name w:val="heading 3"/>
    <w:basedOn w:val="1"/>
    <w:next w:val="1"/>
    <w:link w:val="21"/>
    <w:semiHidden/>
    <w:unhideWhenUsed/>
    <w:qFormat/>
    <w:uiPriority w:val="9"/>
    <w:pPr>
      <w:keepNext/>
      <w:keepLines/>
      <w:spacing w:before="160" w:after="80"/>
      <w:outlineLvl w:val="2"/>
    </w:pPr>
    <w:rPr>
      <w:rFonts w:ascii="等线 Light" w:hAnsi="等线 Light" w:eastAsia="等线 Light" w:cs="黑体"/>
      <w:color w:val="0F4760"/>
      <w:sz w:val="32"/>
      <w:szCs w:val="32"/>
    </w:rPr>
  </w:style>
  <w:style w:type="paragraph" w:styleId="5">
    <w:name w:val="heading 4"/>
    <w:basedOn w:val="1"/>
    <w:next w:val="1"/>
    <w:link w:val="22"/>
    <w:semiHidden/>
    <w:unhideWhenUsed/>
    <w:qFormat/>
    <w:uiPriority w:val="9"/>
    <w:pPr>
      <w:keepNext/>
      <w:keepLines/>
      <w:spacing w:before="80" w:after="40"/>
      <w:outlineLvl w:val="3"/>
    </w:pPr>
    <w:rPr>
      <w:rFonts w:cs="黑体"/>
      <w:color w:val="0F4760"/>
      <w:sz w:val="28"/>
      <w:szCs w:val="28"/>
    </w:rPr>
  </w:style>
  <w:style w:type="paragraph" w:styleId="6">
    <w:name w:val="heading 5"/>
    <w:basedOn w:val="1"/>
    <w:next w:val="1"/>
    <w:link w:val="23"/>
    <w:semiHidden/>
    <w:unhideWhenUsed/>
    <w:qFormat/>
    <w:uiPriority w:val="9"/>
    <w:pPr>
      <w:keepNext/>
      <w:keepLines/>
      <w:spacing w:before="80" w:after="40"/>
      <w:outlineLvl w:val="4"/>
    </w:pPr>
    <w:rPr>
      <w:rFonts w:cs="黑体"/>
      <w:color w:val="0F4760"/>
      <w:sz w:val="24"/>
    </w:rPr>
  </w:style>
  <w:style w:type="paragraph" w:styleId="7">
    <w:name w:val="heading 6"/>
    <w:basedOn w:val="1"/>
    <w:next w:val="1"/>
    <w:link w:val="24"/>
    <w:semiHidden/>
    <w:unhideWhenUsed/>
    <w:qFormat/>
    <w:uiPriority w:val="9"/>
    <w:pPr>
      <w:keepNext/>
      <w:keepLines/>
      <w:spacing w:before="40" w:after="0"/>
      <w:outlineLvl w:val="5"/>
    </w:pPr>
    <w:rPr>
      <w:rFonts w:cs="黑体"/>
      <w:b/>
      <w:bCs/>
      <w:color w:val="0F4760"/>
    </w:rPr>
  </w:style>
  <w:style w:type="paragraph" w:styleId="8">
    <w:name w:val="heading 7"/>
    <w:basedOn w:val="1"/>
    <w:next w:val="1"/>
    <w:link w:val="25"/>
    <w:semiHidden/>
    <w:unhideWhenUsed/>
    <w:qFormat/>
    <w:uiPriority w:val="9"/>
    <w:pPr>
      <w:keepNext/>
      <w:keepLines/>
      <w:spacing w:before="40" w:after="0"/>
      <w:outlineLvl w:val="6"/>
    </w:pPr>
    <w:rPr>
      <w:rFonts w:cs="黑体"/>
      <w:b/>
      <w:bCs/>
      <w:color w:val="565656"/>
    </w:rPr>
  </w:style>
  <w:style w:type="paragraph" w:styleId="9">
    <w:name w:val="heading 8"/>
    <w:basedOn w:val="1"/>
    <w:next w:val="1"/>
    <w:link w:val="26"/>
    <w:semiHidden/>
    <w:unhideWhenUsed/>
    <w:qFormat/>
    <w:uiPriority w:val="9"/>
    <w:pPr>
      <w:keepNext/>
      <w:keepLines/>
      <w:spacing w:after="0"/>
      <w:outlineLvl w:val="7"/>
    </w:pPr>
    <w:rPr>
      <w:rFonts w:cs="黑体"/>
      <w:color w:val="565656"/>
    </w:rPr>
  </w:style>
  <w:style w:type="paragraph" w:styleId="10">
    <w:name w:val="heading 9"/>
    <w:basedOn w:val="1"/>
    <w:next w:val="1"/>
    <w:link w:val="27"/>
    <w:semiHidden/>
    <w:unhideWhenUsed/>
    <w:qFormat/>
    <w:uiPriority w:val="9"/>
    <w:pPr>
      <w:keepNext/>
      <w:keepLines/>
      <w:spacing w:after="0"/>
      <w:outlineLvl w:val="8"/>
    </w:pPr>
    <w:rPr>
      <w:rFonts w:eastAsia="等线 Light" w:cs="黑体"/>
      <w:color w:val="565656"/>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9"/>
    <w:qFormat/>
    <w:uiPriority w:val="11"/>
    <w:pPr>
      <w:jc w:val="center"/>
    </w:pPr>
    <w:rPr>
      <w:rFonts w:ascii="等线 Light" w:hAnsi="等线 Light" w:eastAsia="等线 Light" w:cs="黑体"/>
      <w:color w:val="565656"/>
      <w:spacing w:val="15"/>
      <w:sz w:val="28"/>
      <w:szCs w:val="28"/>
    </w:rPr>
  </w:style>
  <w:style w:type="paragraph" w:styleId="12">
    <w:name w:val="Title"/>
    <w:basedOn w:val="1"/>
    <w:link w:val="28"/>
    <w:qFormat/>
    <w:uiPriority w:val="10"/>
    <w:pPr>
      <w:spacing w:after="80" w:line="240" w:lineRule="auto"/>
      <w:contextualSpacing/>
      <w:jc w:val="center"/>
    </w:pPr>
    <w:rPr>
      <w:rFonts w:ascii="等线 Light" w:hAnsi="等线 Light" w:eastAsia="等线 Light" w:cs="黑体"/>
      <w:spacing w:val="-10"/>
      <w:kern w:val="28"/>
      <w:sz w:val="56"/>
      <w:szCs w:val="56"/>
    </w:rPr>
  </w:style>
  <w:style w:type="character" w:styleId="15">
    <w:name w:val="Hyperlink"/>
    <w:basedOn w:val="14"/>
    <w:unhideWhenUsed/>
    <w:qFormat/>
    <w:uiPriority w:val="99"/>
    <w:rPr>
      <w:color w:val="467886"/>
      <w:u w:val="single"/>
    </w:rPr>
  </w:style>
  <w:style w:type="paragraph" w:customStyle="1" w:styleId="16">
    <w:name w:val="Quote"/>
    <w:basedOn w:val="1"/>
    <w:next w:val="1"/>
    <w:link w:val="30"/>
    <w:qFormat/>
    <w:uiPriority w:val="29"/>
    <w:pPr>
      <w:spacing w:before="160"/>
      <w:jc w:val="center"/>
    </w:pPr>
    <w:rPr>
      <w:i/>
      <w:iCs/>
      <w:color w:val="3F3F3F"/>
    </w:rPr>
  </w:style>
  <w:style w:type="paragraph" w:customStyle="1" w:styleId="17">
    <w:name w:val="List Paragraph"/>
    <w:basedOn w:val="1"/>
    <w:qFormat/>
    <w:uiPriority w:val="34"/>
    <w:pPr>
      <w:ind w:left="720"/>
      <w:contextualSpacing/>
    </w:pPr>
  </w:style>
  <w:style w:type="paragraph" w:customStyle="1" w:styleId="18">
    <w:name w:val="Intense Quote"/>
    <w:basedOn w:val="1"/>
    <w:next w:val="1"/>
    <w:link w:val="32"/>
    <w:qFormat/>
    <w:uiPriority w:val="30"/>
    <w:pPr>
      <w:pBdr>
        <w:top w:val="single" w:color="0F4761" w:sz="4" w:space="10"/>
        <w:bottom w:val="single" w:color="0F4761" w:sz="4" w:space="10"/>
      </w:pBdr>
      <w:spacing w:before="360" w:after="360"/>
      <w:ind w:left="864" w:right="864"/>
      <w:jc w:val="center"/>
    </w:pPr>
    <w:rPr>
      <w:i/>
      <w:iCs/>
      <w:color w:val="0F4760"/>
    </w:rPr>
  </w:style>
  <w:style w:type="character" w:customStyle="1" w:styleId="19">
    <w:name w:val="标题 1 字符"/>
    <w:basedOn w:val="14"/>
    <w:link w:val="2"/>
    <w:qFormat/>
    <w:uiPriority w:val="9"/>
    <w:rPr>
      <w:rFonts w:ascii="等线 Light" w:hAnsi="等线 Light" w:eastAsia="等线 Light" w:cs="黑体"/>
      <w:color w:val="0F4760"/>
      <w:sz w:val="48"/>
      <w:szCs w:val="48"/>
    </w:rPr>
  </w:style>
  <w:style w:type="character" w:customStyle="1" w:styleId="20">
    <w:name w:val="标题 2 字符"/>
    <w:basedOn w:val="14"/>
    <w:link w:val="3"/>
    <w:qFormat/>
    <w:uiPriority w:val="9"/>
    <w:rPr>
      <w:rFonts w:ascii="等线 Light" w:hAnsi="等线 Light" w:eastAsia="等线 Light" w:cs="黑体"/>
      <w:color w:val="0F4760"/>
      <w:sz w:val="40"/>
      <w:szCs w:val="40"/>
    </w:rPr>
  </w:style>
  <w:style w:type="character" w:customStyle="1" w:styleId="21">
    <w:name w:val="标题 3 字符"/>
    <w:basedOn w:val="14"/>
    <w:link w:val="4"/>
    <w:qFormat/>
    <w:uiPriority w:val="9"/>
    <w:rPr>
      <w:rFonts w:ascii="等线 Light" w:hAnsi="等线 Light" w:eastAsia="等线 Light" w:cs="黑体"/>
      <w:color w:val="0F4760"/>
      <w:sz w:val="32"/>
      <w:szCs w:val="32"/>
    </w:rPr>
  </w:style>
  <w:style w:type="character" w:customStyle="1" w:styleId="22">
    <w:name w:val="标题 4 字符"/>
    <w:basedOn w:val="14"/>
    <w:link w:val="5"/>
    <w:qFormat/>
    <w:uiPriority w:val="9"/>
    <w:rPr>
      <w:rFonts w:cs="黑体"/>
      <w:color w:val="0F4760"/>
      <w:sz w:val="28"/>
      <w:szCs w:val="28"/>
    </w:rPr>
  </w:style>
  <w:style w:type="character" w:customStyle="1" w:styleId="23">
    <w:name w:val="标题 5 字符"/>
    <w:basedOn w:val="14"/>
    <w:link w:val="6"/>
    <w:qFormat/>
    <w:uiPriority w:val="9"/>
    <w:rPr>
      <w:rFonts w:cs="黑体"/>
      <w:color w:val="0F4760"/>
      <w:sz w:val="24"/>
    </w:rPr>
  </w:style>
  <w:style w:type="character" w:customStyle="1" w:styleId="24">
    <w:name w:val="标题 6 字符"/>
    <w:basedOn w:val="14"/>
    <w:link w:val="7"/>
    <w:qFormat/>
    <w:uiPriority w:val="9"/>
    <w:rPr>
      <w:rFonts w:cs="黑体"/>
      <w:b/>
      <w:bCs/>
      <w:color w:val="0F4760"/>
    </w:rPr>
  </w:style>
  <w:style w:type="character" w:customStyle="1" w:styleId="25">
    <w:name w:val="标题 7 字符"/>
    <w:basedOn w:val="14"/>
    <w:link w:val="8"/>
    <w:qFormat/>
    <w:uiPriority w:val="9"/>
    <w:rPr>
      <w:rFonts w:cs="黑体"/>
      <w:b/>
      <w:bCs/>
      <w:color w:val="565656"/>
    </w:rPr>
  </w:style>
  <w:style w:type="character" w:customStyle="1" w:styleId="26">
    <w:name w:val="标题 8 字符"/>
    <w:basedOn w:val="14"/>
    <w:link w:val="9"/>
    <w:qFormat/>
    <w:uiPriority w:val="9"/>
    <w:rPr>
      <w:rFonts w:cs="黑体"/>
      <w:color w:val="565656"/>
    </w:rPr>
  </w:style>
  <w:style w:type="character" w:customStyle="1" w:styleId="27">
    <w:name w:val="标题 9 字符"/>
    <w:basedOn w:val="14"/>
    <w:link w:val="10"/>
    <w:qFormat/>
    <w:uiPriority w:val="9"/>
    <w:rPr>
      <w:rFonts w:eastAsia="等线 Light" w:cs="黑体"/>
      <w:color w:val="565656"/>
    </w:rPr>
  </w:style>
  <w:style w:type="character" w:customStyle="1" w:styleId="28">
    <w:name w:val="标题 字符"/>
    <w:basedOn w:val="14"/>
    <w:link w:val="12"/>
    <w:qFormat/>
    <w:uiPriority w:val="10"/>
    <w:rPr>
      <w:rFonts w:ascii="等线 Light" w:hAnsi="等线 Light" w:eastAsia="等线 Light" w:cs="黑体"/>
      <w:spacing w:val="-10"/>
      <w:kern w:val="28"/>
      <w:sz w:val="56"/>
      <w:szCs w:val="56"/>
    </w:rPr>
  </w:style>
  <w:style w:type="character" w:customStyle="1" w:styleId="29">
    <w:name w:val="副标题 字符"/>
    <w:basedOn w:val="14"/>
    <w:link w:val="11"/>
    <w:qFormat/>
    <w:uiPriority w:val="11"/>
    <w:rPr>
      <w:rFonts w:ascii="等线 Light" w:hAnsi="等线 Light" w:eastAsia="等线 Light" w:cs="黑体"/>
      <w:color w:val="565656"/>
      <w:spacing w:val="15"/>
      <w:sz w:val="28"/>
      <w:szCs w:val="28"/>
    </w:rPr>
  </w:style>
  <w:style w:type="character" w:customStyle="1" w:styleId="30">
    <w:name w:val="引用 字符"/>
    <w:basedOn w:val="14"/>
    <w:link w:val="16"/>
    <w:qFormat/>
    <w:uiPriority w:val="29"/>
    <w:rPr>
      <w:i/>
      <w:iCs/>
      <w:color w:val="3F3F3F"/>
    </w:rPr>
  </w:style>
  <w:style w:type="character" w:customStyle="1" w:styleId="31">
    <w:name w:val="Intense Emphasis"/>
    <w:basedOn w:val="14"/>
    <w:qFormat/>
    <w:uiPriority w:val="21"/>
    <w:rPr>
      <w:i/>
      <w:iCs/>
      <w:color w:val="0F4760"/>
    </w:rPr>
  </w:style>
  <w:style w:type="character" w:customStyle="1" w:styleId="32">
    <w:name w:val="明显引用 字符"/>
    <w:basedOn w:val="14"/>
    <w:link w:val="18"/>
    <w:qFormat/>
    <w:uiPriority w:val="30"/>
    <w:rPr>
      <w:i/>
      <w:iCs/>
      <w:color w:val="0F4760"/>
    </w:rPr>
  </w:style>
  <w:style w:type="character" w:customStyle="1" w:styleId="33">
    <w:name w:val="Intense Reference"/>
    <w:basedOn w:val="14"/>
    <w:qFormat/>
    <w:uiPriority w:val="32"/>
    <w:rPr>
      <w:b/>
      <w:bCs/>
      <w:smallCaps/>
      <w:color w:val="0F4760"/>
      <w:spacing w:val="5"/>
    </w:rPr>
  </w:style>
  <w:style w:type="character" w:customStyle="1" w:styleId="34">
    <w:name w:val="Unresolved Mention"/>
    <w:basedOn w:val="14"/>
    <w:semiHidden/>
    <w:unhideWhenUsed/>
    <w:qFormat/>
    <w:uiPriority w:val="99"/>
    <w:rPr>
      <w:color w:val="605E5C"/>
      <w:shd w:val="clear" w:color="auto" w:fill="E1DFDD"/>
    </w:rPr>
  </w:style>
  <w:style w:type="paragraph" w:customStyle="1" w:styleId="35">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1968</Words>
  <Characters>2208</Characters>
  <Lines>17</Lines>
  <Paragraphs>4</Paragraphs>
  <TotalTime>3</TotalTime>
  <ScaleCrop>false</ScaleCrop>
  <LinksUpToDate>false</LinksUpToDate>
  <CharactersWithSpaces>2330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2025-09-17T13:29:00Z</dcterms:created>
  <dc:creator>淑琴 郭</dc:creator>
  <cp:lastModifiedBy>紫藤</cp:lastModifiedBy>
  <cp:lastPrinted>2025-09-22T02:44:00Z</cp:lastPrinted>
  <dcterms:modified xsi:type="dcterms:W3CDTF">2025-10-24T03:20:35Z</dcterms:modified>
  <dc:title>郑州市教育局（基础教育教学研究室？）</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eyJoZGlkIjoiMmNhMTI3YjM5M2RmM2MyYTY2NzNlYzcyOTA5MDViNGQiLCJ1c2VySWQiOiI0NTY5ODIzMjUifQ==</vt:lpwstr>
  </property>
  <property fmtid="{D5CDD505-2E9C-101B-9397-08002B2CF9AE}" pid="3" name="KSOProductBuildVer">
    <vt:lpwstr>2052-12.1.0.23125</vt:lpwstr>
  </property>
  <property fmtid="{D5CDD505-2E9C-101B-9397-08002B2CF9AE}" pid="4" name="ICV">
    <vt:lpwstr>B56BADA53BDF4AC6B1DAD309DE18C2A1_13</vt:lpwstr>
  </property>
</Properties>
</file>