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00" w:tblpY="1443"/>
        <w:tblOverlap w:val="never"/>
        <w:tblW w:w="96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2"/>
        <w:gridCol w:w="4132"/>
        <w:gridCol w:w="41"/>
      </w:tblGrid>
      <w:tr w14:paraId="3E2D7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7" w:hRule="atLeast"/>
        </w:trPr>
        <w:tc>
          <w:tcPr>
            <w:tcW w:w="9679" w:type="dxa"/>
            <w:gridSpan w:val="3"/>
            <w:noWrap w:val="0"/>
            <w:vAlign w:val="center"/>
          </w:tcPr>
          <w:p w14:paraId="0210D98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spacing w:val="20"/>
                <w:w w:val="66"/>
                <w:sz w:val="106"/>
                <w:szCs w:val="10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</w:rPr>
              <w:t>郑州市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  <w:lang w:val="en-US" w:eastAsia="zh-CN"/>
              </w:rPr>
              <w:t>基础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</w:rPr>
              <w:t>教育教学研究室文件</w:t>
            </w:r>
          </w:p>
        </w:tc>
      </w:tr>
      <w:tr w14:paraId="4498A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cantSplit/>
          <w:trHeight w:val="820" w:hRule="exact"/>
        </w:trPr>
        <w:tc>
          <w:tcPr>
            <w:tcW w:w="5504" w:type="dxa"/>
            <w:noWrap w:val="0"/>
            <w:vAlign w:val="bottom"/>
          </w:tcPr>
          <w:p w14:paraId="62922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364" w:right="0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郑教研【20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4134" w:type="dxa"/>
            <w:noWrap w:val="0"/>
            <w:vAlign w:val="bottom"/>
          </w:tcPr>
          <w:p w14:paraId="65CD0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92"/>
              <w:jc w:val="righ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签发人：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张五敏</w:t>
            </w:r>
          </w:p>
        </w:tc>
      </w:tr>
      <w:tr w14:paraId="03EBE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cantSplit/>
          <w:trHeight w:val="406" w:hRule="atLeast"/>
        </w:trPr>
        <w:tc>
          <w:tcPr>
            <w:tcW w:w="5504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 w14:paraId="50CCC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364" w:right="0"/>
              <w:textAlignment w:val="baseline"/>
              <w:rPr>
                <w:rFonts w:hint="default" w:ascii="Arial" w:hAnsi="Arial"/>
                <w:sz w:val="10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 w14:paraId="39FE3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92"/>
              <w:jc w:val="right"/>
              <w:textAlignment w:val="baseline"/>
              <w:rPr>
                <w:rFonts w:hint="default" w:ascii="Calibri" w:hAnsi="Calibri"/>
                <w:sz w:val="10"/>
              </w:rPr>
            </w:pPr>
          </w:p>
        </w:tc>
      </w:tr>
    </w:tbl>
    <w:p w14:paraId="00E618C3">
      <w:pPr>
        <w:jc w:val="center"/>
        <w:rPr>
          <w:rFonts w:hint="eastAsia" w:ascii="黑体" w:hAnsi="Times New Roman" w:eastAsia="黑体"/>
          <w:sz w:val="36"/>
          <w:szCs w:val="36"/>
        </w:rPr>
      </w:pPr>
    </w:p>
    <w:p w14:paraId="10602A9B">
      <w:pPr>
        <w:pStyle w:val="2"/>
        <w:keepNext/>
        <w:keepLines/>
        <w:bidi w:val="0"/>
        <w:spacing w:before="0" w:beforeAutospacing="0" w:after="0" w:afterAutospacing="0" w:line="240" w:lineRule="auto"/>
        <w:jc w:val="center"/>
        <w:rPr>
          <w:rFonts w:hint="eastAsia" w:ascii="Arial" w:hAnsi="Arial" w:eastAsia="方正小标宋简体" w:cs="Times New Roman"/>
          <w:bCs/>
          <w:kern w:val="2"/>
          <w:sz w:val="44"/>
          <w:szCs w:val="32"/>
        </w:rPr>
      </w:pPr>
      <w:r>
        <w:rPr>
          <w:rFonts w:hint="eastAsia" w:ascii="Arial" w:hAnsi="Arial" w:eastAsia="方正小标宋简体" w:cs="Times New Roman"/>
          <w:bCs/>
          <w:kern w:val="2"/>
          <w:sz w:val="44"/>
          <w:szCs w:val="32"/>
        </w:rPr>
        <w:t>关于召开“2024年郑州市高考各学科质量分析会”的通知</w:t>
      </w:r>
    </w:p>
    <w:p w14:paraId="4EDDB3FF">
      <w:pPr>
        <w:jc w:val="center"/>
        <w:rPr>
          <w:rFonts w:ascii="黑体" w:hAnsi="Times New Roman" w:eastAsia="黑体"/>
          <w:sz w:val="36"/>
          <w:szCs w:val="36"/>
        </w:rPr>
      </w:pPr>
    </w:p>
    <w:p w14:paraId="2CB24A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各县（市、区）教研室，市区各高（完）中：</w:t>
      </w:r>
    </w:p>
    <w:p w14:paraId="25B356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2024年郑州市高考质量分析会具体安排如下，请相关人员届时参加。</w:t>
      </w:r>
    </w:p>
    <w:tbl>
      <w:tblPr>
        <w:tblStyle w:val="5"/>
        <w:tblW w:w="81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15"/>
        <w:gridCol w:w="3265"/>
        <w:gridCol w:w="853"/>
        <w:gridCol w:w="1759"/>
      </w:tblGrid>
      <w:tr w14:paraId="31B0E4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3F7E88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</w:t>
            </w:r>
          </w:p>
        </w:tc>
        <w:tc>
          <w:tcPr>
            <w:tcW w:w="1515" w:type="dxa"/>
            <w:vAlign w:val="center"/>
          </w:tcPr>
          <w:p w14:paraId="2ABC22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 间</w:t>
            </w:r>
          </w:p>
        </w:tc>
        <w:tc>
          <w:tcPr>
            <w:tcW w:w="3265" w:type="dxa"/>
            <w:vAlign w:val="center"/>
          </w:tcPr>
          <w:p w14:paraId="10666B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  容</w:t>
            </w:r>
          </w:p>
        </w:tc>
        <w:tc>
          <w:tcPr>
            <w:tcW w:w="853" w:type="dxa"/>
            <w:vAlign w:val="center"/>
          </w:tcPr>
          <w:p w14:paraId="6A19C5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点</w:t>
            </w:r>
          </w:p>
        </w:tc>
        <w:tc>
          <w:tcPr>
            <w:tcW w:w="1759" w:type="dxa"/>
            <w:vAlign w:val="center"/>
          </w:tcPr>
          <w:p w14:paraId="19DC7C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参加人员</w:t>
            </w:r>
          </w:p>
        </w:tc>
      </w:tr>
      <w:tr w14:paraId="42F0EF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0E439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1515" w:type="dxa"/>
            <w:vAlign w:val="center"/>
          </w:tcPr>
          <w:p w14:paraId="727B78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2024年9月23日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0AEAA5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14:30</w:t>
            </w:r>
          </w:p>
          <w:p w14:paraId="420EA8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23828E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观摩课：郑州市第四十七高级中学 郭晓结《百媚千红，独爱一种——赏析词语与句子的表达效果》 </w:t>
            </w:r>
          </w:p>
          <w:p w14:paraId="509A88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14:30—15:10</w:t>
            </w:r>
          </w:p>
          <w:p w14:paraId="0E0AA1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专题讲座：河南省实验中学 崔矿山《反套路有思路，依课标重细读——新课1卷阅读题例说》</w:t>
            </w:r>
          </w:p>
          <w:p w14:paraId="0E2ED9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15:10—16:10</w:t>
            </w:r>
          </w:p>
          <w:p w14:paraId="55DDF9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3.专题讲座：郑州市第一中学 闫芳《走出简单思维误区，探索写作教学新途径》 16:10—17:10</w:t>
            </w:r>
          </w:p>
          <w:p w14:paraId="770C88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4.专题讲座：郑州市基础教育教学研究室 朱建军《郑州市2024年高考质量分析》 17:10—18:00</w:t>
            </w:r>
          </w:p>
        </w:tc>
        <w:tc>
          <w:tcPr>
            <w:tcW w:w="853" w:type="dxa"/>
            <w:vAlign w:val="center"/>
          </w:tcPr>
          <w:p w14:paraId="3C35A8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郑州市第四十七高级中学</w:t>
            </w:r>
          </w:p>
        </w:tc>
        <w:tc>
          <w:tcPr>
            <w:tcW w:w="1759" w:type="dxa"/>
            <w:vAlign w:val="center"/>
          </w:tcPr>
          <w:p w14:paraId="597FB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各县（市）、区高中教研员、高中教研共同体负责人、市中心组成员，市区及县（市）、区各校高三备课组长，市区高三语文教师。</w:t>
            </w:r>
          </w:p>
        </w:tc>
      </w:tr>
      <w:tr w14:paraId="3FA39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719334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1515" w:type="dxa"/>
            <w:vAlign w:val="center"/>
          </w:tcPr>
          <w:p w14:paraId="76A2EB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2024年9月25日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14:30</w:t>
            </w:r>
          </w:p>
        </w:tc>
        <w:tc>
          <w:tcPr>
            <w:tcW w:w="3265" w:type="dxa"/>
            <w:vAlign w:val="center"/>
          </w:tcPr>
          <w:p w14:paraId="4F1692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专题讲座：郑州市第十九高级中学 余晓瑜 《高中数学文科质量分析》</w:t>
            </w:r>
          </w:p>
          <w:p w14:paraId="4FA02B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专题讲座：郑州市第七十四中学 王运博《高中数学理科质量分析》</w:t>
            </w:r>
          </w:p>
          <w:p w14:paraId="27F981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专题讲座：郑州市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外国语学校周振娜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高考创新试题分析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 16:10—17:10</w:t>
            </w:r>
          </w:p>
          <w:p w14:paraId="3AC3B7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3D908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郑州市第四十七高级中学</w:t>
            </w:r>
          </w:p>
        </w:tc>
        <w:tc>
          <w:tcPr>
            <w:tcW w:w="1759" w:type="dxa"/>
            <w:vAlign w:val="center"/>
          </w:tcPr>
          <w:p w14:paraId="5FE67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各县（市）、区高中教研员、高中教研共同体负责人、市中心组成员，市区及县（市）、区各校高三备课组长，市区高三数学教师。</w:t>
            </w:r>
          </w:p>
        </w:tc>
      </w:tr>
      <w:tr w14:paraId="6E51DA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5E332E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1515" w:type="dxa"/>
            <w:vAlign w:val="center"/>
          </w:tcPr>
          <w:p w14:paraId="1A57AB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</w:t>
            </w:r>
          </w:p>
          <w:p w14:paraId="37AEC6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9月30日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2C2474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14:30</w:t>
            </w:r>
          </w:p>
        </w:tc>
        <w:tc>
          <w:tcPr>
            <w:tcW w:w="3265" w:type="dxa"/>
            <w:vAlign w:val="center"/>
          </w:tcPr>
          <w:p w14:paraId="1EAC49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观摩课：指向高阶思维品质培养的高考英语阅读训练策略，郑州市第四十七高级中学 王小草</w:t>
            </w:r>
          </w:p>
          <w:p w14:paraId="0EB5D0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14:30-15:10</w:t>
            </w:r>
          </w:p>
          <w:p w14:paraId="53610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点评：郑州市第四十七高级中学 郝晓 15:10-15:20</w:t>
            </w:r>
          </w:p>
          <w:p w14:paraId="4E2A24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2.主题报告：</w:t>
            </w:r>
          </w:p>
          <w:p w14:paraId="19C79B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（1）2024年高考英语客观题部分（听力、阅读及完形填空）试题分析及备考建议，荥阳市教育教学研究中心 巴朝军 15:20-16:20</w:t>
            </w:r>
          </w:p>
          <w:p w14:paraId="520684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（2）2024年高考英语主观题部分（语法填空及写作）试题分析及备考建议，郑州中学 刘瑾 16:20-17:20</w:t>
            </w:r>
          </w:p>
          <w:p w14:paraId="2CDBDA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3.教学建议：</w:t>
            </w:r>
          </w:p>
          <w:p w14:paraId="7D1B3F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高三英语复习备考建议，郑州市基础教育教学研究室 黄利军 17:20-18:00</w:t>
            </w:r>
          </w:p>
        </w:tc>
        <w:tc>
          <w:tcPr>
            <w:tcW w:w="853" w:type="dxa"/>
            <w:vAlign w:val="center"/>
          </w:tcPr>
          <w:p w14:paraId="2197A3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郑州市第四十七高级中学</w:t>
            </w:r>
          </w:p>
        </w:tc>
        <w:tc>
          <w:tcPr>
            <w:tcW w:w="1759" w:type="dxa"/>
            <w:vAlign w:val="center"/>
          </w:tcPr>
          <w:p w14:paraId="6B3542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县（市）、区高中教研员，高中教研共同体负责人，教研组长，市中心组成员，（县）市区高三备课组长</w:t>
            </w:r>
          </w:p>
        </w:tc>
      </w:tr>
      <w:tr w14:paraId="654E96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2F180A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物理</w:t>
            </w:r>
          </w:p>
        </w:tc>
        <w:tc>
          <w:tcPr>
            <w:tcW w:w="1515" w:type="dxa"/>
            <w:vAlign w:val="center"/>
          </w:tcPr>
          <w:p w14:paraId="5B0D54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2024年9月11日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53A68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14:30</w:t>
            </w:r>
          </w:p>
          <w:p w14:paraId="312F81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2E6E25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1.观摩课：</w:t>
            </w:r>
          </w:p>
          <w:p w14:paraId="45D37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河南省实验中学 韩梦媛 《动量定理的应用》   </w:t>
            </w:r>
          </w:p>
          <w:p w14:paraId="5F523B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2.经验交流：</w:t>
            </w:r>
          </w:p>
          <w:p w14:paraId="47683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郑州市第十一中学 穆长林 《高效率物理复习备考》</w:t>
            </w:r>
          </w:p>
          <w:p w14:paraId="274AFB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3.2024年河南省高考物理质量分析 </w:t>
            </w:r>
          </w:p>
          <w:p w14:paraId="4629BD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郑州市一零一中学 申建中</w:t>
            </w:r>
          </w:p>
        </w:tc>
        <w:tc>
          <w:tcPr>
            <w:tcW w:w="853" w:type="dxa"/>
            <w:vAlign w:val="center"/>
          </w:tcPr>
          <w:p w14:paraId="4E78C8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河南省实验中学（郑州市金水区文化路60号）</w:t>
            </w:r>
          </w:p>
        </w:tc>
        <w:tc>
          <w:tcPr>
            <w:tcW w:w="1759" w:type="dxa"/>
            <w:vAlign w:val="center"/>
          </w:tcPr>
          <w:p w14:paraId="2D0246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各县（市）、区高中教研员、高中教研共同体负责人、市区以及县市区各校高三年级备课组长，郑州市区高中新老高三任课教师</w:t>
            </w:r>
          </w:p>
          <w:p w14:paraId="341D28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4F6D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0D60ED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</w:t>
            </w:r>
          </w:p>
        </w:tc>
        <w:tc>
          <w:tcPr>
            <w:tcW w:w="1515" w:type="dxa"/>
            <w:vAlign w:val="center"/>
          </w:tcPr>
          <w:p w14:paraId="4E3793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2024年9 月 11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 14:30</w:t>
            </w:r>
          </w:p>
        </w:tc>
        <w:tc>
          <w:tcPr>
            <w:tcW w:w="3265" w:type="dxa"/>
            <w:vAlign w:val="center"/>
          </w:tcPr>
          <w:p w14:paraId="419121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1.2024年河南省高考化学考试通报及命题特点分析，郑州市基础教育教学研究14:30-15:30</w:t>
            </w:r>
          </w:p>
          <w:p w14:paraId="48FBDD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2.2024年高考化学非选择题典型错例分析，郑州市101中学 武丹15:30-16:10</w:t>
            </w:r>
          </w:p>
          <w:p w14:paraId="28CB30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3.三新背景下高三化学备考策略，郑州外语学校 韩青16:10—17:10</w:t>
            </w:r>
          </w:p>
        </w:tc>
        <w:tc>
          <w:tcPr>
            <w:tcW w:w="853" w:type="dxa"/>
            <w:vAlign w:val="center"/>
          </w:tcPr>
          <w:p w14:paraId="4A24E5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郑州市第七十四中学</w:t>
            </w:r>
          </w:p>
        </w:tc>
        <w:tc>
          <w:tcPr>
            <w:tcW w:w="1759" w:type="dxa"/>
            <w:vAlign w:val="center"/>
          </w:tcPr>
          <w:p w14:paraId="30EFB1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各县（市）、区高中教研员、高中教研共同体负责人、市区以及县市区各校高三年级备课组长，郑州市区高中新老高三任课教师</w:t>
            </w:r>
          </w:p>
        </w:tc>
      </w:tr>
      <w:tr w14:paraId="62B8A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71303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</w:t>
            </w:r>
          </w:p>
        </w:tc>
        <w:tc>
          <w:tcPr>
            <w:tcW w:w="1515" w:type="dxa"/>
            <w:vAlign w:val="center"/>
          </w:tcPr>
          <w:p w14:paraId="6CFFCC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2023年9月11日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61AAFD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3265" w:type="dxa"/>
            <w:vAlign w:val="center"/>
          </w:tcPr>
          <w:p w14:paraId="551BFA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1.创新育英才，桃李自芬芳——高三考试总结与备考策略，中牟县第四高级中学  王海燕 14：30-15：00</w:t>
            </w:r>
          </w:p>
          <w:p w14:paraId="179C48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2.2024年高考生物试题评价分析及复习备考策，郑州市基础教育教学研究室张俊杰 15：00-16：30</w:t>
            </w:r>
          </w:p>
        </w:tc>
        <w:tc>
          <w:tcPr>
            <w:tcW w:w="853" w:type="dxa"/>
            <w:vAlign w:val="center"/>
          </w:tcPr>
          <w:p w14:paraId="76C2D3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郑州市第四初级中学</w:t>
            </w:r>
          </w:p>
          <w:p w14:paraId="632BAF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（京广路校区）</w:t>
            </w:r>
          </w:p>
        </w:tc>
        <w:tc>
          <w:tcPr>
            <w:tcW w:w="1759" w:type="dxa"/>
            <w:vAlign w:val="center"/>
          </w:tcPr>
          <w:p w14:paraId="4E8888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县（市）、区高中生物教研员，高中中心组成员，新、老高三年级生物教师。</w:t>
            </w:r>
          </w:p>
        </w:tc>
      </w:tr>
      <w:tr w14:paraId="07F63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5220DD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思想政治</w:t>
            </w:r>
          </w:p>
        </w:tc>
        <w:tc>
          <w:tcPr>
            <w:tcW w:w="1515" w:type="dxa"/>
            <w:vAlign w:val="center"/>
          </w:tcPr>
          <w:p w14:paraId="34E8F2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2024年9月23日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524266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14：30</w:t>
            </w:r>
          </w:p>
        </w:tc>
        <w:tc>
          <w:tcPr>
            <w:tcW w:w="3265" w:type="dxa"/>
            <w:vAlign w:val="center"/>
          </w:tcPr>
          <w:p w14:paraId="56A731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主题：扎根新时代伟大实践 开创学科育人新局面</w:t>
            </w:r>
          </w:p>
          <w:p w14:paraId="681D9D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主持人：郑州九中赵晓庆</w:t>
            </w:r>
          </w:p>
          <w:p w14:paraId="3AC1A0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1.专题讲座：郑州九中张同秀，14：30—15：30，2024年高考真题的结构化深度解析</w:t>
            </w:r>
          </w:p>
          <w:p w14:paraId="4A8575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2.专题讲座：郑州中学郭伟伟，15：30—16：30，基于学业质量的结构化实践性教学建议（新授课）</w:t>
            </w:r>
          </w:p>
          <w:p w14:paraId="7F7E60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3.专题讲座：郑州二高张向任，16：30—17：30，基于综合评价的高三结构化复习规划和结构化实践性教学建议（一轮复习）</w:t>
            </w:r>
          </w:p>
          <w:p w14:paraId="27AB45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4.郑州市基础教育教学研究室闫彦强，17：30—17：45，结构化实践性课堂教学建议和2025年备考建议</w:t>
            </w:r>
          </w:p>
        </w:tc>
        <w:tc>
          <w:tcPr>
            <w:tcW w:w="853" w:type="dxa"/>
            <w:vAlign w:val="center"/>
          </w:tcPr>
          <w:p w14:paraId="58B729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郑州市第九中学</w:t>
            </w:r>
          </w:p>
        </w:tc>
        <w:tc>
          <w:tcPr>
            <w:tcW w:w="1759" w:type="dxa"/>
            <w:vAlign w:val="center"/>
          </w:tcPr>
          <w:p w14:paraId="7AAC27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高中思想政治学科区县（市）教研员，市兼职教研员、中心组成员，结构化项目组成员，教研组长，高一、高二、高三全体思想政治教师</w:t>
            </w:r>
          </w:p>
        </w:tc>
      </w:tr>
      <w:tr w14:paraId="10732F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74D259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</w:t>
            </w:r>
          </w:p>
        </w:tc>
        <w:tc>
          <w:tcPr>
            <w:tcW w:w="1515" w:type="dxa"/>
            <w:vAlign w:val="center"/>
          </w:tcPr>
          <w:p w14:paraId="1C1F8E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2024年9月23日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（全天）</w:t>
            </w:r>
          </w:p>
          <w:p w14:paraId="7F84F2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9C3C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专题讲座：</w:t>
            </w:r>
          </w:p>
          <w:p w14:paraId="397DD9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9:00—12:00 教育部考试中心 郝瑞庭  高考历史试题走势与能力考查的实践路径</w:t>
            </w:r>
          </w:p>
          <w:p w14:paraId="362433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经验交流：</w:t>
            </w:r>
          </w:p>
          <w:p w14:paraId="59A0DD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14:30—15:30郑州市第五十六高级中学  刘一鸣：纲举目张 积微致著——高考试题分析及备考经验分享</w:t>
            </w:r>
          </w:p>
          <w:p w14:paraId="7A19AC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15:30—16:30 郑州市第四高级中学  杨利红：研真题，转观念，知行合一——三新背景下高考备考的几点思考</w:t>
            </w:r>
          </w:p>
          <w:p w14:paraId="49FA99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专题讲座：</w:t>
            </w:r>
          </w:p>
          <w:p w14:paraId="322DD2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16:30—17:30郑州市教育局教学研究室 袁富强：2025年高考备考复习策略与建议</w:t>
            </w:r>
          </w:p>
        </w:tc>
        <w:tc>
          <w:tcPr>
            <w:tcW w:w="853" w:type="dxa"/>
            <w:vAlign w:val="center"/>
          </w:tcPr>
          <w:p w14:paraId="4E1C4A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郑州市第四高级中学</w:t>
            </w:r>
          </w:p>
        </w:tc>
        <w:tc>
          <w:tcPr>
            <w:tcW w:w="1759" w:type="dxa"/>
            <w:vAlign w:val="center"/>
          </w:tcPr>
          <w:p w14:paraId="53798E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各县（市）、区高中教研员、高中教研共同体负责人、市中心组成员，市区及县（市）、区各校教研组长、高三备课组长（市区高三历史教师）</w:t>
            </w:r>
          </w:p>
        </w:tc>
      </w:tr>
      <w:tr w14:paraId="5646A2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  <w:vAlign w:val="center"/>
          </w:tcPr>
          <w:p w14:paraId="1BD461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</w:t>
            </w:r>
          </w:p>
        </w:tc>
        <w:tc>
          <w:tcPr>
            <w:tcW w:w="1515" w:type="dxa"/>
            <w:vAlign w:val="center"/>
          </w:tcPr>
          <w:p w14:paraId="015A49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2024年9月9日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14:30</w:t>
            </w:r>
          </w:p>
        </w:tc>
        <w:tc>
          <w:tcPr>
            <w:tcW w:w="3265" w:type="dxa"/>
            <w:vAlign w:val="center"/>
          </w:tcPr>
          <w:p w14:paraId="02EF9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1.专题讲座：2024高考地理质量分析及备考建议</w:t>
            </w:r>
          </w:p>
          <w:p w14:paraId="60A62E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郑州市第四高级中学 王百舜</w:t>
            </w:r>
          </w:p>
          <w:p w14:paraId="66A7B9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观摩课：</w:t>
            </w:r>
          </w:p>
          <w:p w14:paraId="0F7F66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题目基于核心素养的大单元教学设计——以“产业区位”大单元教学为例</w:t>
            </w:r>
          </w:p>
          <w:p w14:paraId="521205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郑州市实验高级中学 秦家宝</w:t>
            </w:r>
          </w:p>
          <w:p w14:paraId="04BE13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经验交流：</w:t>
            </w:r>
          </w:p>
          <w:p w14:paraId="6CD436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题目：从试题命制看学科核心概念建构</w:t>
            </w:r>
          </w:p>
          <w:p w14:paraId="125C1F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郑州市第一〇一中学  王高龙</w:t>
            </w:r>
          </w:p>
          <w:p w14:paraId="5D2391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会议总结与教学建议：</w:t>
            </w:r>
          </w:p>
          <w:p w14:paraId="11516C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郑州市基础教育教学研究室 赵丽霞</w:t>
            </w:r>
          </w:p>
        </w:tc>
        <w:tc>
          <w:tcPr>
            <w:tcW w:w="853" w:type="dxa"/>
            <w:vAlign w:val="center"/>
          </w:tcPr>
          <w:p w14:paraId="5654EF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郑州市第三十一高级中学</w:t>
            </w:r>
          </w:p>
        </w:tc>
        <w:tc>
          <w:tcPr>
            <w:tcW w:w="1759" w:type="dxa"/>
            <w:vAlign w:val="center"/>
          </w:tcPr>
          <w:p w14:paraId="6CAFD8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高考命题中心组成员、县区高中地理教研员、新老高三地理教师</w:t>
            </w:r>
          </w:p>
        </w:tc>
      </w:tr>
    </w:tbl>
    <w:p w14:paraId="6D5CF25D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DB620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 w14:paraId="5206CE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（1）请提前10分钟入场。</w:t>
      </w:r>
    </w:p>
    <w:p w14:paraId="08F58C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（2）学校场地有限，倡导绿色出行。</w:t>
      </w:r>
    </w:p>
    <w:p w14:paraId="336A6C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DA01FE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郑州市基础教育教学研究室</w:t>
      </w:r>
    </w:p>
    <w:p w14:paraId="43B47203"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OTY1NDkwOTliMDk0YzMyMDc5OTI4MjA1MDFkMzAifQ=="/>
    <w:docVar w:name="KSO_WPS_MARK_KEY" w:val="ac8008a1-ea4a-4a05-82bd-ba99bc212098"/>
  </w:docVars>
  <w:rsids>
    <w:rsidRoot w:val="00FE1730"/>
    <w:rsid w:val="00045477"/>
    <w:rsid w:val="0020693C"/>
    <w:rsid w:val="002942E2"/>
    <w:rsid w:val="002E7807"/>
    <w:rsid w:val="00300EFB"/>
    <w:rsid w:val="003D009A"/>
    <w:rsid w:val="00452981"/>
    <w:rsid w:val="005057F7"/>
    <w:rsid w:val="00547187"/>
    <w:rsid w:val="005871D3"/>
    <w:rsid w:val="008D0395"/>
    <w:rsid w:val="0093608A"/>
    <w:rsid w:val="009B2E15"/>
    <w:rsid w:val="00C832FC"/>
    <w:rsid w:val="00FE1730"/>
    <w:rsid w:val="07091D95"/>
    <w:rsid w:val="16947764"/>
    <w:rsid w:val="200F7A5D"/>
    <w:rsid w:val="2D591BF6"/>
    <w:rsid w:val="5AE900E2"/>
    <w:rsid w:val="6C7E14F2"/>
    <w:rsid w:val="7284109E"/>
    <w:rsid w:val="7D6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2045</Words>
  <Characters>2357</Characters>
  <Lines>17</Lines>
  <Paragraphs>4</Paragraphs>
  <TotalTime>0</TotalTime>
  <ScaleCrop>false</ScaleCrop>
  <LinksUpToDate>false</LinksUpToDate>
  <CharactersWithSpaces>2420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2023-09-11T00:58:00Z</dcterms:created>
  <dc:creator>yuelikun</dc:creator>
  <cp:lastModifiedBy>敏</cp:lastModifiedBy>
  <dcterms:modified xsi:type="dcterms:W3CDTF">2024-09-09T03:24:52Z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4D83E4FCA00240FC9153CF593A80EF7D_13</vt:lpwstr>
  </property>
</Properties>
</file>