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仿宋_GB2312" w:eastAsia="黑体" w:cs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6"/>
          <w:szCs w:val="36"/>
        </w:rPr>
        <w:t>培训人员信息表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__________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市（直管县）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领队姓名：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手机号：</w:t>
      </w:r>
    </w:p>
    <w:tbl>
      <w:tblPr>
        <w:tblStyle w:val="13"/>
        <w:tblW w:w="12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65"/>
        <w:gridCol w:w="975"/>
        <w:gridCol w:w="2310"/>
        <w:gridCol w:w="1785"/>
        <w:gridCol w:w="1035"/>
        <w:gridCol w:w="174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性别</w:t>
            </w:r>
          </w:p>
        </w:tc>
        <w:tc>
          <w:tcPr>
            <w:tcW w:w="2310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工作单位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手机号</w:t>
            </w: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住宿</w:t>
            </w: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发票抬头</w:t>
            </w: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1</w:t>
            </w:r>
          </w:p>
        </w:tc>
        <w:tc>
          <w:tcPr>
            <w:tcW w:w="136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2</w:t>
            </w:r>
          </w:p>
        </w:tc>
        <w:tc>
          <w:tcPr>
            <w:tcW w:w="136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3</w:t>
            </w:r>
          </w:p>
        </w:tc>
        <w:tc>
          <w:tcPr>
            <w:tcW w:w="136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4</w:t>
            </w:r>
          </w:p>
        </w:tc>
        <w:tc>
          <w:tcPr>
            <w:tcW w:w="136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5</w:t>
            </w:r>
          </w:p>
        </w:tc>
        <w:tc>
          <w:tcPr>
            <w:tcW w:w="136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9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>6</w:t>
            </w:r>
          </w:p>
        </w:tc>
        <w:tc>
          <w:tcPr>
            <w:tcW w:w="136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9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…</w:t>
            </w:r>
          </w:p>
        </w:tc>
        <w:tc>
          <w:tcPr>
            <w:tcW w:w="136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31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8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740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2026" w:type="dxa"/>
          </w:tcPr>
          <w:p>
            <w:pPr>
              <w:spacing w:line="560" w:lineRule="exact"/>
              <w:ind w:left="-2" w:leftChars="-1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spacing w:line="40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备注:</w:t>
      </w:r>
    </w:p>
    <w:p>
      <w:pPr>
        <w:spacing w:line="40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1.培训人员如需要会务组预订酒店住宿，请在“住宿”一栏填写“单住或拼房”。嵩山饭店（330元/350元/</w:t>
      </w:r>
      <w:r>
        <w:rPr>
          <w:rFonts w:ascii="仿宋_GB2312" w:eastAsia="仿宋_GB2312"/>
          <w:sz w:val="24"/>
        </w:rPr>
        <w:t>440</w:t>
      </w:r>
      <w:r>
        <w:rPr>
          <w:rFonts w:hint="eastAsia" w:ascii="仿宋_GB2312" w:eastAsia="仿宋_GB2312"/>
          <w:sz w:val="24"/>
        </w:rPr>
        <w:t>元/标间/天），</w:t>
      </w:r>
    </w:p>
    <w:p>
      <w:pPr>
        <w:spacing w:line="40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现场报到时将根据培训人员信息表、报到顺序等实际情况安排住宿。如自行预订酒店住宿，可不用填写“住宿”一栏，建议</w:t>
      </w:r>
    </w:p>
    <w:p>
      <w:pPr>
        <w:spacing w:line="400" w:lineRule="exact"/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在附近预订，方便参会。</w:t>
      </w:r>
    </w:p>
    <w:p>
      <w:pPr>
        <w:spacing w:line="400" w:lineRule="exact"/>
        <w:ind w:firstLine="960" w:firstLineChars="400"/>
      </w:pPr>
      <w:r>
        <w:rPr>
          <w:rFonts w:hint="eastAsia"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为便于开具培训费发票，请准确填写发票抬头和税号。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</w:t>
      </w:r>
    </w:p>
    <w:p>
      <w:pPr>
        <w:pStyle w:val="7"/>
        <w:spacing w:before="0" w:beforeAutospacing="0" w:after="0" w:afterAutospacing="0" w:line="360" w:lineRule="atLeast"/>
        <w:ind w:firstLine="420"/>
        <w:jc w:val="both"/>
        <w:rPr>
          <w:sz w:val="21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sdt>
      <w:sdtPr>
        <w:id w:val="68149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</w:rPr>
      <w:t>―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14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</w:rPr>
          <w:t>―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A1452"/>
    <w:rsid w:val="001B15AC"/>
    <w:rsid w:val="001B2914"/>
    <w:rsid w:val="00235097"/>
    <w:rsid w:val="00246B21"/>
    <w:rsid w:val="00276CEF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80972"/>
    <w:rsid w:val="006A3C74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AE5EEB"/>
    <w:rsid w:val="00B10CE5"/>
    <w:rsid w:val="00B52BB2"/>
    <w:rsid w:val="00BB4F87"/>
    <w:rsid w:val="00C214A5"/>
    <w:rsid w:val="00C43137"/>
    <w:rsid w:val="00C61052"/>
    <w:rsid w:val="00C84378"/>
    <w:rsid w:val="00C96055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  <w:rsid w:val="630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7"/>
    <w:unhideWhenUsed/>
    <w:uiPriority w:val="0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8"/>
    <w:link w:val="6"/>
    <w:uiPriority w:val="0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日期 Char"/>
    <w:basedOn w:val="8"/>
    <w:link w:val="3"/>
    <w:uiPriority w:val="0"/>
    <w:rPr>
      <w:kern w:val="2"/>
      <w:sz w:val="21"/>
      <w:szCs w:val="22"/>
    </w:rPr>
  </w:style>
  <w:style w:type="character" w:customStyle="1" w:styleId="18">
    <w:name w:val="纯文本 Char"/>
    <w:basedOn w:val="8"/>
    <w:link w:val="2"/>
    <w:uiPriority w:val="0"/>
    <w:rPr>
      <w:rFonts w:ascii="宋体" w:hAnsi="Courier New" w:eastAsia="宋体" w:cs="Times New Roman"/>
      <w:kern w:val="2"/>
      <w:sz w:val="21"/>
    </w:rPr>
  </w:style>
  <w:style w:type="paragraph" w:customStyle="1" w:styleId="1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176</Words>
  <Characters>1007</Characters>
  <Lines>8</Lines>
  <Paragraphs>2</Paragraphs>
  <TotalTime>82</TotalTime>
  <ScaleCrop>false</ScaleCrop>
  <LinksUpToDate>false</LinksUpToDate>
  <CharactersWithSpaces>1181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2019-02-13T02:15:00Z</dcterms:created>
  <dc:creator>admin</dc:creator>
  <cp:lastModifiedBy>凝眸远眺</cp:lastModifiedBy>
  <cp:lastPrinted>2019-02-13T02:15:00Z</cp:lastPrinted>
  <dcterms:modified xsi:type="dcterms:W3CDTF">2019-02-13T03:41:04Z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