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黑体" w:cs="Times New Roman"/>
          <w:sz w:val="44"/>
          <w:szCs w:val="44"/>
        </w:rPr>
        <w:t>关于2016—2017学年下期期末学业水平测试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日程安排的通知</w:t>
      </w:r>
    </w:p>
    <w:bookmarkEnd w:id="0"/>
    <w:p>
      <w:pPr>
        <w:snapToGrid w:val="0"/>
        <w:spacing w:line="4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both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各县（市、区）教研室，市区各中学：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现将2016—2017学年下期学业水平测试日程安排通知如下，请各有关单位认真做好相关工作。</w:t>
      </w:r>
    </w:p>
    <w:p>
      <w:pPr>
        <w:snapToGrid w:val="0"/>
        <w:spacing w:line="560" w:lineRule="exact"/>
        <w:ind w:firstLine="600" w:firstLineChars="200"/>
        <w:jc w:val="center"/>
        <w:rPr>
          <w:rFonts w:eastAsia="黑体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初中考试日程安排</w:t>
      </w:r>
    </w:p>
    <w:p>
      <w:pPr>
        <w:snapToGrid w:val="0"/>
        <w:spacing w:line="560" w:lineRule="exact"/>
        <w:ind w:firstLine="600" w:firstLineChars="200"/>
        <w:jc w:val="center"/>
        <w:rPr>
          <w:rFonts w:eastAsia="黑体"/>
          <w:sz w:val="30"/>
          <w:szCs w:val="30"/>
        </w:rPr>
      </w:pPr>
    </w:p>
    <w:tbl>
      <w:tblPr>
        <w:tblW w:w="8060" w:type="dxa"/>
        <w:jc w:val="center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926"/>
        <w:gridCol w:w="743"/>
        <w:gridCol w:w="2677"/>
        <w:gridCol w:w="2714"/>
      </w:tblGrid>
      <w:tr>
        <w:trPr>
          <w:trHeight w:val="489" w:hRule="atLeast"/>
          <w:jc w:val="center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0" w:firstLineChars="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七年级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八年级</w:t>
            </w:r>
          </w:p>
        </w:tc>
      </w:tr>
      <w:tr>
        <w:trPr>
          <w:cantSplit/>
          <w:trHeight w:val="1074" w:hRule="atLeast"/>
          <w:jc w:val="center"/>
        </w:trPr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6月13日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8:00—9:00  政治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9:20—10:20 地理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10:40—11:40 地理</w:t>
            </w:r>
          </w:p>
        </w:tc>
      </w:tr>
      <w:tr>
        <w:trPr>
          <w:cantSplit/>
          <w:trHeight w:val="885" w:hRule="atLeast"/>
          <w:jc w:val="center"/>
        </w:trPr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下午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2:30—3:30  历史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3:50—4:50  生物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5:10—6:10   生物</w:t>
            </w:r>
          </w:p>
        </w:tc>
      </w:tr>
      <w:tr>
        <w:trPr>
          <w:cantSplit/>
          <w:trHeight w:val="885" w:hRule="atLeast"/>
          <w:jc w:val="center"/>
        </w:trPr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6月14日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8:00—9:40  语文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10:00—11:40 语文</w:t>
            </w:r>
          </w:p>
        </w:tc>
      </w:tr>
      <w:tr>
        <w:trPr>
          <w:cantSplit/>
          <w:trHeight w:val="885" w:hRule="atLeast"/>
          <w:jc w:val="center"/>
        </w:trPr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2:30—4:00  英语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4:20—5:50   数学</w:t>
            </w:r>
          </w:p>
        </w:tc>
      </w:tr>
      <w:tr>
        <w:trPr>
          <w:cantSplit/>
          <w:trHeight w:val="1039" w:hRule="atLeast"/>
          <w:jc w:val="center"/>
        </w:trPr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6月15日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8:00—9:30   英语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9:50—10:50  历史</w:t>
            </w:r>
          </w:p>
        </w:tc>
      </w:tr>
      <w:tr>
        <w:trPr>
          <w:cantSplit/>
          <w:trHeight w:val="1052" w:hRule="atLeast"/>
          <w:jc w:val="center"/>
        </w:trPr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2:30—4:00  数学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4:20—5:20   物理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5:40—6:40   政治</w:t>
            </w:r>
          </w:p>
        </w:tc>
      </w:tr>
    </w:tbl>
    <w:p>
      <w:pPr>
        <w:snapToGrid w:val="0"/>
        <w:spacing w:line="560" w:lineRule="exact"/>
        <w:ind w:firstLine="600" w:firstLineChars="200"/>
        <w:jc w:val="center"/>
        <w:rPr>
          <w:rFonts w:hint="eastAsia" w:eastAsia="黑体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jc w:val="center"/>
        <w:rPr>
          <w:rFonts w:hint="eastAsia" w:eastAsia="黑体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jc w:val="center"/>
        <w:rPr>
          <w:rFonts w:hint="eastAsia" w:eastAsia="黑体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高</w:t>
      </w:r>
      <w:r>
        <w:rPr>
          <w:rFonts w:eastAsia="黑体"/>
          <w:sz w:val="30"/>
          <w:szCs w:val="30"/>
        </w:rPr>
        <w:t>中考试日程安排</w:t>
      </w:r>
    </w:p>
    <w:p>
      <w:pPr>
        <w:snapToGrid w:val="0"/>
        <w:spacing w:line="560" w:lineRule="exact"/>
        <w:ind w:firstLine="600" w:firstLineChars="200"/>
        <w:jc w:val="center"/>
        <w:rPr>
          <w:rFonts w:eastAsia="黑体"/>
          <w:sz w:val="30"/>
          <w:szCs w:val="30"/>
        </w:rPr>
      </w:pPr>
    </w:p>
    <w:tbl>
      <w:tblPr>
        <w:tblW w:w="8220" w:type="dxa"/>
        <w:jc w:val="center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117"/>
        <w:gridCol w:w="746"/>
        <w:gridCol w:w="2608"/>
        <w:gridCol w:w="2749"/>
      </w:tblGrid>
      <w:tr>
        <w:trPr>
          <w:cantSplit/>
          <w:trHeight w:val="534" w:hRule="atLeast"/>
          <w:jc w:val="center"/>
        </w:trPr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 日    期 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高一年级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高二年级</w:t>
            </w:r>
          </w:p>
        </w:tc>
      </w:tr>
      <w:tr>
        <w:trPr>
          <w:cantSplit/>
          <w:trHeight w:val="872" w:hRule="atLeast"/>
          <w:jc w:val="center"/>
        </w:trPr>
        <w:tc>
          <w:tcPr>
            <w:tcW w:w="2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6月13日</w:t>
            </w: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7:30—10:00 语文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10:20—11:50物理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872" w:hRule="atLeast"/>
          <w:jc w:val="center"/>
        </w:trPr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下午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2:30—4:30  数学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872" w:hRule="atLeast"/>
          <w:jc w:val="center"/>
        </w:trPr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6月14日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7:30—9:00  化学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9:20—11:50 语文</w:t>
            </w:r>
          </w:p>
        </w:tc>
      </w:tr>
      <w:tr>
        <w:trPr>
          <w:cantSplit/>
          <w:trHeight w:val="872" w:hRule="atLeast"/>
          <w:jc w:val="center"/>
        </w:trPr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下午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2:30—4:00  政治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4:20—6:20  数学</w:t>
            </w:r>
          </w:p>
        </w:tc>
      </w:tr>
      <w:tr>
        <w:trPr>
          <w:cantSplit/>
          <w:trHeight w:val="872" w:hRule="atLeast"/>
          <w:jc w:val="center"/>
        </w:trPr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6月15日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8:00—10:00英语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10:20—11:50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政治/化学</w:t>
            </w:r>
          </w:p>
        </w:tc>
      </w:tr>
      <w:tr>
        <w:trPr>
          <w:cantSplit/>
          <w:trHeight w:val="872" w:hRule="atLeast"/>
          <w:jc w:val="center"/>
        </w:trPr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下午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2:30—4:00 生物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4:20—6:20英语</w:t>
            </w:r>
          </w:p>
        </w:tc>
      </w:tr>
      <w:tr>
        <w:trPr>
          <w:cantSplit/>
          <w:trHeight w:val="872" w:hRule="atLeast"/>
          <w:jc w:val="center"/>
        </w:trPr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6月16日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8:00—9:30 历史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9:50—11:20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地理/物理</w:t>
            </w:r>
          </w:p>
        </w:tc>
      </w:tr>
      <w:tr>
        <w:trPr>
          <w:cantSplit/>
          <w:trHeight w:val="884" w:hRule="atLeast"/>
          <w:jc w:val="center"/>
        </w:trPr>
        <w:tc>
          <w:tcPr>
            <w:tcW w:w="2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下午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2:30—4:00 地理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4:20—5:50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历史/生物</w:t>
            </w:r>
          </w:p>
        </w:tc>
      </w:tr>
    </w:tbl>
    <w:p>
      <w:pPr>
        <w:wordWrap w:val="0"/>
        <w:spacing w:line="360" w:lineRule="auto"/>
        <w:ind w:right="280"/>
        <w:jc w:val="right"/>
        <w:rPr>
          <w:rFonts w:eastAsia="仿宋_GB2312"/>
          <w:sz w:val="30"/>
          <w:szCs w:val="30"/>
        </w:rPr>
      </w:pPr>
    </w:p>
    <w:p>
      <w:pPr>
        <w:spacing w:line="360" w:lineRule="auto"/>
        <w:ind w:right="280"/>
        <w:jc w:val="right"/>
        <w:rPr>
          <w:rFonts w:eastAsia="仿宋_GB2312"/>
          <w:sz w:val="30"/>
          <w:szCs w:val="30"/>
        </w:rPr>
      </w:pPr>
    </w:p>
    <w:p>
      <w:pPr>
        <w:spacing w:line="360" w:lineRule="auto"/>
        <w:ind w:right="280"/>
        <w:jc w:val="right"/>
        <w:rPr>
          <w:rFonts w:eastAsia="仿宋_GB2312"/>
          <w:sz w:val="30"/>
          <w:szCs w:val="30"/>
        </w:rPr>
      </w:pPr>
    </w:p>
    <w:p>
      <w:pPr>
        <w:spacing w:line="360" w:lineRule="auto"/>
        <w:ind w:right="280"/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      </w:t>
      </w:r>
      <w:r>
        <w:rPr>
          <w:rFonts w:eastAsia="仿宋_GB2312"/>
          <w:sz w:val="30"/>
          <w:szCs w:val="30"/>
        </w:rPr>
        <w:t>郑州市教育局教学研究室</w:t>
      </w:r>
    </w:p>
    <w:p>
      <w:pPr>
        <w:wordWrap w:val="0"/>
        <w:spacing w:line="360" w:lineRule="auto"/>
        <w:ind w:right="130"/>
        <w:jc w:val="righ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</w:t>
      </w:r>
      <w:r>
        <w:rPr>
          <w:rFonts w:eastAsia="仿宋_GB2312"/>
          <w:sz w:val="30"/>
          <w:szCs w:val="30"/>
        </w:rPr>
        <w:t>二</w:t>
      </w:r>
      <w:r>
        <w:rPr>
          <w:rFonts w:hint="eastAsia" w:eastAsia="仿宋_GB2312"/>
          <w:sz w:val="30"/>
          <w:szCs w:val="30"/>
        </w:rPr>
        <w:t>○</w:t>
      </w:r>
      <w:r>
        <w:rPr>
          <w:rFonts w:eastAsia="仿宋_GB2312"/>
          <w:sz w:val="30"/>
          <w:szCs w:val="30"/>
        </w:rPr>
        <w:t>一</w:t>
      </w:r>
      <w:r>
        <w:rPr>
          <w:rFonts w:hint="eastAsia" w:eastAsia="仿宋_GB2312"/>
          <w:sz w:val="30"/>
          <w:szCs w:val="30"/>
        </w:rPr>
        <w:t>七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五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</w:rPr>
        <w:t>二十七</w:t>
      </w:r>
      <w:r>
        <w:rPr>
          <w:rFonts w:eastAsia="仿宋_GB2312"/>
          <w:sz w:val="30"/>
          <w:szCs w:val="30"/>
        </w:rPr>
        <w:t xml:space="preserve">日   </w:t>
      </w:r>
      <w:r>
        <w:rPr>
          <w:rFonts w:eastAsia="仿宋_GB2312"/>
          <w:sz w:val="28"/>
        </w:rPr>
        <w:t xml:space="preserve"> </w:t>
      </w:r>
    </w:p>
    <w:p/>
    <w:sectPr>
      <w:head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449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2017-05-27T04:16:00Z</dcterms:created>
  <dc:creator>Administrator</dc:creator>
  <cp:lastModifiedBy>Administrator</cp:lastModifiedBy>
  <cp:lastPrinted>2017-05-27T04:10:00Z</cp:lastPrinted>
  <dcterms:modified xsi:type="dcterms:W3CDTF">2017-05-27T07:15:35Z</dcterms:modified>
  <dc:title>关于2016—2017学年下期期末学业水平测试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